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3952" w:rsidRPr="00394996" w:rsidRDefault="007B7546" w:rsidP="00664638">
      <w:pPr>
        <w:jc w:val="center"/>
        <w:rPr>
          <w:b/>
          <w:lang w:val="fr-FR"/>
        </w:rPr>
      </w:pPr>
      <w:r w:rsidRPr="00394996">
        <w:rPr>
          <w:b/>
          <w:lang w:val="fr-FR"/>
        </w:rPr>
        <w:t>FORMA</w:t>
      </w:r>
      <w:r w:rsidR="00664638" w:rsidRPr="00394996">
        <w:rPr>
          <w:b/>
          <w:lang w:val="fr-FR"/>
        </w:rPr>
        <w:t>TION DES FORMATEURS</w:t>
      </w:r>
    </w:p>
    <w:p w:rsidR="007B7546" w:rsidRPr="00394996" w:rsidRDefault="007B7546" w:rsidP="00734D31">
      <w:pPr>
        <w:jc w:val="both"/>
        <w:rPr>
          <w:i/>
          <w:lang w:val="fr-FR"/>
        </w:rPr>
      </w:pPr>
    </w:p>
    <w:p w:rsidR="00664638" w:rsidRPr="00F86D7D" w:rsidRDefault="00664638" w:rsidP="00734D31">
      <w:pPr>
        <w:jc w:val="both"/>
        <w:rPr>
          <w:lang w:val="fr-FR"/>
        </w:rPr>
      </w:pPr>
    </w:p>
    <w:p w:rsidR="00D21DE5" w:rsidRPr="00F86D7D" w:rsidRDefault="00394996" w:rsidP="00F86D7D">
      <w:pPr>
        <w:ind w:firstLine="284"/>
        <w:jc w:val="both"/>
        <w:rPr>
          <w:lang w:val="fr-FR"/>
        </w:rPr>
      </w:pPr>
      <w:r w:rsidRPr="00F86D7D">
        <w:rPr>
          <w:lang w:val="fr-FR"/>
        </w:rPr>
        <w:t xml:space="preserve">« La formation, dit saint Jean Paul II dans </w:t>
      </w:r>
      <w:r w:rsidRPr="00F86D7D">
        <w:rPr>
          <w:i/>
          <w:lang w:val="fr-FR"/>
        </w:rPr>
        <w:t>Vita Consecrata</w:t>
      </w:r>
      <w:r w:rsidRPr="00F86D7D">
        <w:rPr>
          <w:lang w:val="fr-FR"/>
        </w:rPr>
        <w:t>, est la participation à l'action du Père qui, par l'Esprit, développe dans le cœur des jeunes, garçons et filles, les sentiments du Fils. »</w:t>
      </w:r>
      <w:r w:rsidR="007B7546" w:rsidRPr="00F86D7D">
        <w:rPr>
          <w:lang w:val="fr-FR"/>
        </w:rPr>
        <w:t xml:space="preserve"> (VC 66) </w:t>
      </w:r>
      <w:r w:rsidR="00E73C36" w:rsidRPr="00F86D7D">
        <w:rPr>
          <w:lang w:val="fr-FR"/>
        </w:rPr>
        <w:t xml:space="preserve">Alors que le Père est « le formateur par excellence », et que la responsabilité première de la réponse appartient totalement à celui qui est appelé, il a plu au Père, dans </w:t>
      </w:r>
      <w:r w:rsidR="00F45D21" w:rsidRPr="00F86D7D">
        <w:rPr>
          <w:lang w:val="fr-FR"/>
        </w:rPr>
        <w:t>le travail</w:t>
      </w:r>
      <w:r w:rsidR="00E73C36" w:rsidRPr="00F86D7D">
        <w:rPr>
          <w:lang w:val="fr-FR"/>
        </w:rPr>
        <w:t xml:space="preserve"> de la formation, </w:t>
      </w:r>
      <w:r w:rsidR="00F86D7D" w:rsidRPr="00F86D7D">
        <w:rPr>
          <w:lang w:val="fr-FR"/>
        </w:rPr>
        <w:t xml:space="preserve">de </w:t>
      </w:r>
      <w:r w:rsidR="00E73C36" w:rsidRPr="00F86D7D">
        <w:rPr>
          <w:lang w:val="fr-FR"/>
        </w:rPr>
        <w:t xml:space="preserve">se servir d’instruments humains </w:t>
      </w:r>
      <w:r w:rsidR="00F45D21" w:rsidRPr="00F86D7D">
        <w:rPr>
          <w:lang w:val="fr-FR"/>
        </w:rPr>
        <w:t xml:space="preserve">et </w:t>
      </w:r>
      <w:r w:rsidR="00E73C36" w:rsidRPr="00F86D7D">
        <w:rPr>
          <w:lang w:val="fr-FR"/>
        </w:rPr>
        <w:t>« place</w:t>
      </w:r>
      <w:r w:rsidR="00F45D21" w:rsidRPr="00F86D7D">
        <w:rPr>
          <w:lang w:val="fr-FR"/>
        </w:rPr>
        <w:t xml:space="preserve"> </w:t>
      </w:r>
      <w:r w:rsidR="00E73C36" w:rsidRPr="00F86D7D">
        <w:rPr>
          <w:lang w:val="fr-FR"/>
        </w:rPr>
        <w:t>aux côtés de ceux qu'il appelle quelques frères et sœurs aînés</w:t>
      </w:r>
      <w:r w:rsidR="00F45D21" w:rsidRPr="00F86D7D">
        <w:rPr>
          <w:lang w:val="fr-FR"/>
        </w:rPr>
        <w:t xml:space="preserve">. » </w:t>
      </w:r>
      <w:r w:rsidR="00734D31" w:rsidRPr="00F86D7D">
        <w:rPr>
          <w:lang w:val="fr-FR"/>
        </w:rPr>
        <w:t xml:space="preserve">(VC 66) </w:t>
      </w:r>
    </w:p>
    <w:p w:rsidR="00D21DE5" w:rsidRPr="00E73C36" w:rsidRDefault="00D21DE5" w:rsidP="00734D31">
      <w:pPr>
        <w:jc w:val="both"/>
        <w:rPr>
          <w:lang w:val="fr-FR"/>
        </w:rPr>
      </w:pPr>
    </w:p>
    <w:p w:rsidR="00D21DE5" w:rsidRPr="00587856" w:rsidRDefault="00F45D21" w:rsidP="00B819B2">
      <w:pPr>
        <w:ind w:firstLine="284"/>
        <w:jc w:val="both"/>
        <w:rPr>
          <w:lang w:val="fr-FR"/>
        </w:rPr>
      </w:pPr>
      <w:r w:rsidRPr="00B819B2">
        <w:rPr>
          <w:rStyle w:val="alt-edited"/>
          <w:lang w:val="fr-FR"/>
        </w:rPr>
        <w:t xml:space="preserve">La présente lettre ne veut pas trop prêter attention à ceux qui sont en formation, mais plutôt à la personne des </w:t>
      </w:r>
      <w:r w:rsidRPr="006D7874">
        <w:rPr>
          <w:rStyle w:val="alt-edited"/>
          <w:lang w:val="fr-FR"/>
        </w:rPr>
        <w:t>formateurs, à la lumière du cheminement que la Congrégation a accompli depuis le Concile Vatican II jusqu'à aujourd'hui</w:t>
      </w:r>
      <w:r w:rsidR="00B819B2" w:rsidRPr="006D7874">
        <w:rPr>
          <w:rStyle w:val="alt-edited"/>
          <w:lang w:val="fr-FR"/>
        </w:rPr>
        <w:t>.</w:t>
      </w:r>
      <w:r w:rsidRPr="006D7874">
        <w:rPr>
          <w:rStyle w:val="alt-edited"/>
          <w:lang w:val="fr-FR"/>
        </w:rPr>
        <w:t xml:space="preserve"> </w:t>
      </w:r>
      <w:r w:rsidR="006D7874" w:rsidRPr="006D7874">
        <w:rPr>
          <w:rStyle w:val="alt-edited"/>
          <w:lang w:val="fr-FR"/>
        </w:rPr>
        <w:t>G</w:t>
      </w:r>
      <w:r w:rsidRPr="006D7874">
        <w:rPr>
          <w:rStyle w:val="alt-edited"/>
          <w:lang w:val="fr-FR"/>
        </w:rPr>
        <w:t xml:space="preserve">râce </w:t>
      </w:r>
      <w:r w:rsidR="006D7874" w:rsidRPr="006D7874">
        <w:rPr>
          <w:rStyle w:val="alt-edited"/>
          <w:lang w:val="fr-FR"/>
        </w:rPr>
        <w:t xml:space="preserve">à ce parcours effectué, </w:t>
      </w:r>
      <w:r w:rsidRPr="006D7874">
        <w:rPr>
          <w:rStyle w:val="alt-edited"/>
          <w:lang w:val="fr-FR"/>
        </w:rPr>
        <w:t xml:space="preserve">nous sommes maintenant plus conscients que c'est la mission qui donne à toute notre vie sa tonalité </w:t>
      </w:r>
      <w:r w:rsidR="006D7874" w:rsidRPr="006D7874">
        <w:rPr>
          <w:rStyle w:val="alt-edited"/>
          <w:lang w:val="fr-FR"/>
        </w:rPr>
        <w:t>concrète ;</w:t>
      </w:r>
      <w:r w:rsidR="00587856" w:rsidRPr="006D7874">
        <w:rPr>
          <w:rStyle w:val="alt-edited"/>
          <w:lang w:val="fr-FR"/>
        </w:rPr>
        <w:t xml:space="preserve"> </w:t>
      </w:r>
      <w:r w:rsidR="006D7874" w:rsidRPr="006D7874">
        <w:rPr>
          <w:lang w:val="fr-FR"/>
        </w:rPr>
        <w:t>que</w:t>
      </w:r>
      <w:r w:rsidR="00D21DE5" w:rsidRPr="006D7874">
        <w:rPr>
          <w:lang w:val="fr-FR"/>
        </w:rPr>
        <w:t xml:space="preserve"> la forma</w:t>
      </w:r>
      <w:r w:rsidR="00587856" w:rsidRPr="006D7874">
        <w:rPr>
          <w:lang w:val="fr-FR"/>
        </w:rPr>
        <w:t>tion</w:t>
      </w:r>
      <w:r w:rsidR="00D21DE5" w:rsidRPr="006D7874">
        <w:rPr>
          <w:lang w:val="fr-FR"/>
        </w:rPr>
        <w:t xml:space="preserve"> </w:t>
      </w:r>
      <w:r w:rsidR="00587856" w:rsidRPr="006D7874">
        <w:rPr>
          <w:lang w:val="fr-FR"/>
        </w:rPr>
        <w:t>est</w:t>
      </w:r>
      <w:r w:rsidR="00D21DE5" w:rsidRPr="006D7874">
        <w:rPr>
          <w:lang w:val="fr-FR"/>
        </w:rPr>
        <w:t xml:space="preserve"> un process</w:t>
      </w:r>
      <w:r w:rsidR="00587856" w:rsidRPr="006D7874">
        <w:rPr>
          <w:lang w:val="fr-FR"/>
        </w:rPr>
        <w:t>us</w:t>
      </w:r>
      <w:r w:rsidR="00D21DE5" w:rsidRPr="006D7874">
        <w:rPr>
          <w:lang w:val="fr-FR"/>
        </w:rPr>
        <w:t xml:space="preserve"> </w:t>
      </w:r>
      <w:r w:rsidR="00587856" w:rsidRPr="006D7874">
        <w:rPr>
          <w:lang w:val="fr-FR"/>
        </w:rPr>
        <w:t>qui</w:t>
      </w:r>
      <w:r w:rsidR="00D21DE5" w:rsidRPr="006D7874">
        <w:rPr>
          <w:lang w:val="fr-FR"/>
        </w:rPr>
        <w:t xml:space="preserve"> dur</w:t>
      </w:r>
      <w:r w:rsidR="00587856" w:rsidRPr="006D7874">
        <w:rPr>
          <w:lang w:val="fr-FR"/>
        </w:rPr>
        <w:t xml:space="preserve">e toute la </w:t>
      </w:r>
      <w:r w:rsidR="006D7874" w:rsidRPr="006D7874">
        <w:rPr>
          <w:lang w:val="fr-FR"/>
        </w:rPr>
        <w:t>vie ;</w:t>
      </w:r>
      <w:r w:rsidR="00D21DE5" w:rsidRPr="006D7874">
        <w:rPr>
          <w:lang w:val="fr-FR"/>
        </w:rPr>
        <w:t xml:space="preserve"> </w:t>
      </w:r>
      <w:r w:rsidR="00587856" w:rsidRPr="006D7874">
        <w:rPr>
          <w:rStyle w:val="alt-edited"/>
          <w:lang w:val="fr-FR"/>
        </w:rPr>
        <w:t xml:space="preserve">que la </w:t>
      </w:r>
      <w:r w:rsidR="006D7874" w:rsidRPr="006D7874">
        <w:rPr>
          <w:rStyle w:val="alt-edited"/>
          <w:lang w:val="fr-FR"/>
        </w:rPr>
        <w:t>C</w:t>
      </w:r>
      <w:r w:rsidR="00587856" w:rsidRPr="006D7874">
        <w:rPr>
          <w:rStyle w:val="alt-edited"/>
          <w:lang w:val="fr-FR"/>
        </w:rPr>
        <w:t xml:space="preserve">ommunauté </w:t>
      </w:r>
      <w:r w:rsidR="006D7874" w:rsidRPr="006D7874">
        <w:rPr>
          <w:rStyle w:val="alt-edited"/>
          <w:lang w:val="fr-FR"/>
        </w:rPr>
        <w:t>É</w:t>
      </w:r>
      <w:r w:rsidR="00587856" w:rsidRPr="006D7874">
        <w:rPr>
          <w:rStyle w:val="alt-edited"/>
          <w:lang w:val="fr-FR"/>
        </w:rPr>
        <w:t xml:space="preserve">ducative et </w:t>
      </w:r>
      <w:r w:rsidR="006D7874" w:rsidRPr="006D7874">
        <w:rPr>
          <w:rStyle w:val="alt-edited"/>
          <w:lang w:val="fr-FR"/>
        </w:rPr>
        <w:t>P</w:t>
      </w:r>
      <w:r w:rsidR="00587856" w:rsidRPr="006D7874">
        <w:rPr>
          <w:rStyle w:val="alt-edited"/>
          <w:lang w:val="fr-FR"/>
        </w:rPr>
        <w:t xml:space="preserve">astorale est le sujet de la mission, partagée avec de nombreux laïcs et membres de la Famille Salésienne, avec un rôle </w:t>
      </w:r>
      <w:r w:rsidR="004457BD">
        <w:rPr>
          <w:rStyle w:val="alt-edited"/>
          <w:lang w:val="fr-FR"/>
        </w:rPr>
        <w:t xml:space="preserve">bien défini </w:t>
      </w:r>
      <w:r w:rsidR="00587856" w:rsidRPr="006D7874">
        <w:rPr>
          <w:rStyle w:val="alt-edited"/>
          <w:lang w:val="fr-FR"/>
        </w:rPr>
        <w:t xml:space="preserve">de la </w:t>
      </w:r>
      <w:r w:rsidR="00587856" w:rsidRPr="004457BD">
        <w:rPr>
          <w:rStyle w:val="alt-edited"/>
          <w:lang w:val="fr-FR"/>
        </w:rPr>
        <w:t>communauté religieuse salésienne en son sein</w:t>
      </w:r>
      <w:r w:rsidR="006D7874" w:rsidRPr="004457BD">
        <w:rPr>
          <w:rStyle w:val="alt-edited"/>
          <w:lang w:val="fr-FR"/>
        </w:rPr>
        <w:t>. E</w:t>
      </w:r>
      <w:r w:rsidR="004457BD" w:rsidRPr="004457BD">
        <w:rPr>
          <w:rStyle w:val="alt-edited"/>
          <w:lang w:val="fr-FR"/>
        </w:rPr>
        <w:t xml:space="preserve">nfin – </w:t>
      </w:r>
      <w:r w:rsidR="00514E8B" w:rsidRPr="004457BD">
        <w:rPr>
          <w:rStyle w:val="alt-edited"/>
          <w:lang w:val="fr-FR"/>
        </w:rPr>
        <w:t>avec la voie ouverte par le</w:t>
      </w:r>
      <w:r w:rsidR="004457BD" w:rsidRPr="004457BD">
        <w:rPr>
          <w:rStyle w:val="alt-edited"/>
          <w:lang w:val="fr-FR"/>
        </w:rPr>
        <w:t xml:space="preserve">s derniers Chapitres Généraux – nous sommes plus conscients </w:t>
      </w:r>
      <w:r w:rsidR="00514E8B" w:rsidRPr="004457BD">
        <w:rPr>
          <w:rStyle w:val="alt-edited"/>
          <w:lang w:val="fr-FR"/>
        </w:rPr>
        <w:t>que notre identité est d'être des personnes consacrées vivant leur vocation sous les deux formes de Salésien laïc et de Salésien prêtre.</w:t>
      </w:r>
    </w:p>
    <w:p w:rsidR="007B7546" w:rsidRPr="00587856" w:rsidRDefault="007B7546" w:rsidP="00734D31">
      <w:pPr>
        <w:jc w:val="both"/>
        <w:rPr>
          <w:lang w:val="fr-FR"/>
        </w:rPr>
      </w:pPr>
    </w:p>
    <w:p w:rsidR="007B7546" w:rsidRPr="0073164D" w:rsidRDefault="007B7546" w:rsidP="00734D31">
      <w:pPr>
        <w:jc w:val="both"/>
        <w:rPr>
          <w:b/>
          <w:lang w:val="fr-FR"/>
        </w:rPr>
      </w:pPr>
      <w:r w:rsidRPr="0073164D">
        <w:rPr>
          <w:b/>
          <w:lang w:val="fr-FR"/>
        </w:rPr>
        <w:t>1. Pr</w:t>
      </w:r>
      <w:r w:rsidR="0073164D" w:rsidRPr="0073164D">
        <w:rPr>
          <w:b/>
          <w:lang w:val="fr-FR"/>
        </w:rPr>
        <w:t>éparer des formateurs et non seulement des professeurs</w:t>
      </w:r>
      <w:r w:rsidRPr="0073164D">
        <w:rPr>
          <w:b/>
          <w:lang w:val="fr-FR"/>
        </w:rPr>
        <w:t xml:space="preserve"> </w:t>
      </w:r>
    </w:p>
    <w:p w:rsidR="007B7546" w:rsidRPr="00640148" w:rsidRDefault="007B7546" w:rsidP="00734D31">
      <w:pPr>
        <w:jc w:val="both"/>
        <w:rPr>
          <w:lang w:val="fr-FR"/>
        </w:rPr>
      </w:pPr>
    </w:p>
    <w:p w:rsidR="000B7EDE" w:rsidRPr="00640148" w:rsidRDefault="00686EDA" w:rsidP="00640148">
      <w:pPr>
        <w:ind w:firstLine="284"/>
        <w:jc w:val="both"/>
        <w:rPr>
          <w:lang w:val="fr-FR"/>
        </w:rPr>
      </w:pPr>
      <w:r w:rsidRPr="00640148">
        <w:rPr>
          <w:lang w:val="fr-FR"/>
        </w:rPr>
        <w:t>La reconnaissance du besoin de formation pour les formateurs est bien documentée dans le Magistère de la Congrégation, à partir de R 78 qui dit : « </w:t>
      </w:r>
      <w:r w:rsidR="00640148">
        <w:rPr>
          <w:lang w:val="fr-FR"/>
        </w:rPr>
        <w:t xml:space="preserve">Les communautés de formation </w:t>
      </w:r>
      <w:r w:rsidR="003F0F71" w:rsidRPr="00640148">
        <w:rPr>
          <w:lang w:val="fr-FR"/>
        </w:rPr>
        <w:t xml:space="preserve">auront un directeur et une équipe de formateurs spécialement préparés, surtout à la direction spirituelle… » </w:t>
      </w:r>
      <w:r w:rsidR="003F0F71" w:rsidRPr="00640148">
        <w:rPr>
          <w:rStyle w:val="alt-edited"/>
          <w:lang w:val="fr-FR"/>
        </w:rPr>
        <w:t xml:space="preserve">Dans le sillage de </w:t>
      </w:r>
      <w:r w:rsidR="003F0F71" w:rsidRPr="00640148">
        <w:rPr>
          <w:rStyle w:val="alt-edited"/>
          <w:i/>
          <w:lang w:val="fr-FR"/>
        </w:rPr>
        <w:t>Potissimum institutioni</w:t>
      </w:r>
      <w:r w:rsidR="003F0F71" w:rsidRPr="00640148">
        <w:rPr>
          <w:rStyle w:val="alt-edited"/>
          <w:lang w:val="fr-FR"/>
        </w:rPr>
        <w:t xml:space="preserve"> (1990), </w:t>
      </w:r>
      <w:r w:rsidR="003F0F71" w:rsidRPr="00640148">
        <w:rPr>
          <w:rStyle w:val="alt-edited"/>
          <w:i/>
          <w:lang w:val="fr-FR"/>
        </w:rPr>
        <w:t>Pastores dabo vobis</w:t>
      </w:r>
      <w:r w:rsidR="003F0F71" w:rsidRPr="00640148">
        <w:rPr>
          <w:rStyle w:val="alt-edited"/>
          <w:lang w:val="fr-FR"/>
        </w:rPr>
        <w:t xml:space="preserve"> (1992), </w:t>
      </w:r>
      <w:r w:rsidR="000B7EDE" w:rsidRPr="00640148">
        <w:rPr>
          <w:rStyle w:val="alt-edited"/>
          <w:i/>
          <w:lang w:val="fr-FR"/>
        </w:rPr>
        <w:t>Directives pour</w:t>
      </w:r>
      <w:r w:rsidR="003F0F71" w:rsidRPr="00640148">
        <w:rPr>
          <w:rStyle w:val="alt-edited"/>
          <w:i/>
          <w:lang w:val="fr-FR"/>
        </w:rPr>
        <w:t xml:space="preserve"> la préparation des </w:t>
      </w:r>
      <w:r w:rsidR="00640148" w:rsidRPr="00640148">
        <w:rPr>
          <w:rStyle w:val="alt-edited"/>
          <w:i/>
          <w:lang w:val="fr-FR"/>
        </w:rPr>
        <w:t>É</w:t>
      </w:r>
      <w:r w:rsidR="003F0F71" w:rsidRPr="00640148">
        <w:rPr>
          <w:rStyle w:val="alt-edited"/>
          <w:i/>
          <w:lang w:val="fr-FR"/>
        </w:rPr>
        <w:t xml:space="preserve">ducateurs </w:t>
      </w:r>
      <w:r w:rsidR="000B7EDE" w:rsidRPr="00640148">
        <w:rPr>
          <w:rStyle w:val="alt-edited"/>
          <w:i/>
          <w:lang w:val="fr-FR"/>
        </w:rPr>
        <w:t>de</w:t>
      </w:r>
      <w:r w:rsidR="003F0F71" w:rsidRPr="00640148">
        <w:rPr>
          <w:rStyle w:val="alt-edited"/>
          <w:i/>
          <w:lang w:val="fr-FR"/>
        </w:rPr>
        <w:t xml:space="preserve"> </w:t>
      </w:r>
      <w:r w:rsidR="00640148" w:rsidRPr="00640148">
        <w:rPr>
          <w:rStyle w:val="alt-edited"/>
          <w:i/>
          <w:lang w:val="fr-FR"/>
        </w:rPr>
        <w:t>S</w:t>
      </w:r>
      <w:r w:rsidR="003F0F71" w:rsidRPr="00640148">
        <w:rPr>
          <w:rStyle w:val="alt-edited"/>
          <w:i/>
          <w:lang w:val="fr-FR"/>
        </w:rPr>
        <w:t>éminaires</w:t>
      </w:r>
      <w:r w:rsidR="003F0F71" w:rsidRPr="00640148">
        <w:rPr>
          <w:rStyle w:val="alt-edited"/>
          <w:lang w:val="fr-FR"/>
        </w:rPr>
        <w:t xml:space="preserve"> (1993), </w:t>
      </w:r>
      <w:r w:rsidR="003F0F71" w:rsidRPr="00640148">
        <w:rPr>
          <w:rStyle w:val="alt-edited"/>
          <w:i/>
          <w:lang w:val="fr-FR"/>
        </w:rPr>
        <w:t>Vita Consecrata</w:t>
      </w:r>
      <w:r w:rsidR="003F0F71" w:rsidRPr="00640148">
        <w:rPr>
          <w:rStyle w:val="alt-edited"/>
          <w:lang w:val="fr-FR"/>
        </w:rPr>
        <w:t xml:space="preserve"> (1996), et probablement aussi </w:t>
      </w:r>
      <w:r w:rsidR="003F0F71" w:rsidRPr="00640148">
        <w:rPr>
          <w:rStyle w:val="alt-edited"/>
          <w:i/>
          <w:lang w:val="fr-FR"/>
        </w:rPr>
        <w:t xml:space="preserve">La Collaboration </w:t>
      </w:r>
      <w:r w:rsidR="000B7EDE" w:rsidRPr="00640148">
        <w:rPr>
          <w:rStyle w:val="alt-edited"/>
          <w:i/>
          <w:lang w:val="fr-FR"/>
        </w:rPr>
        <w:t>inter-</w:t>
      </w:r>
      <w:r w:rsidR="003F0F71" w:rsidRPr="00640148">
        <w:rPr>
          <w:rStyle w:val="alt-edited"/>
          <w:i/>
          <w:lang w:val="fr-FR"/>
        </w:rPr>
        <w:t xml:space="preserve">Instituts </w:t>
      </w:r>
      <w:r w:rsidR="000B7EDE" w:rsidRPr="00640148">
        <w:rPr>
          <w:rStyle w:val="alt-edited"/>
          <w:i/>
          <w:lang w:val="fr-FR"/>
        </w:rPr>
        <w:t>pour la Formation</w:t>
      </w:r>
      <w:r w:rsidR="003F0F71" w:rsidRPr="00640148">
        <w:rPr>
          <w:rStyle w:val="alt-edited"/>
          <w:lang w:val="fr-FR"/>
        </w:rPr>
        <w:t xml:space="preserve"> (1998), la troisième édition de notre </w:t>
      </w:r>
      <w:r w:rsidR="003F0F71" w:rsidRPr="00640148">
        <w:rPr>
          <w:rStyle w:val="alt-edited"/>
          <w:i/>
          <w:lang w:val="fr-FR"/>
        </w:rPr>
        <w:t>Ratio</w:t>
      </w:r>
      <w:r w:rsidR="003F0F71" w:rsidRPr="00640148">
        <w:rPr>
          <w:rStyle w:val="alt-edited"/>
          <w:lang w:val="fr-FR"/>
        </w:rPr>
        <w:t xml:space="preserve"> (2000) reprend le thème de la formation des formateurs et le propose de différentes manières</w:t>
      </w:r>
      <w:r w:rsidR="00F207DB" w:rsidRPr="00640148">
        <w:rPr>
          <w:lang w:val="fr-FR"/>
        </w:rPr>
        <w:t>.</w:t>
      </w:r>
      <w:r w:rsidR="00F207DB" w:rsidRPr="00640148">
        <w:rPr>
          <w:rStyle w:val="Rimandonotaapidipagina"/>
          <w:lang w:val="it-IT"/>
        </w:rPr>
        <w:footnoteReference w:id="1"/>
      </w:r>
      <w:r w:rsidR="00F207DB" w:rsidRPr="00640148">
        <w:rPr>
          <w:lang w:val="fr-FR"/>
        </w:rPr>
        <w:t xml:space="preserve"> </w:t>
      </w:r>
    </w:p>
    <w:p w:rsidR="000B7EDE" w:rsidRDefault="000B7EDE" w:rsidP="00734D31">
      <w:pPr>
        <w:jc w:val="both"/>
        <w:rPr>
          <w:lang w:val="fr-FR"/>
        </w:rPr>
      </w:pPr>
    </w:p>
    <w:p w:rsidR="009E0F50" w:rsidRPr="00A31FD3" w:rsidRDefault="00F9110A" w:rsidP="00214EBD">
      <w:pPr>
        <w:ind w:firstLine="284"/>
        <w:jc w:val="both"/>
        <w:rPr>
          <w:lang w:val="fr-FR"/>
        </w:rPr>
      </w:pPr>
      <w:r w:rsidRPr="00F17A8D">
        <w:rPr>
          <w:rStyle w:val="alt-edited"/>
          <w:lang w:val="fr-FR"/>
        </w:rPr>
        <w:t xml:space="preserve">Comme l'indiquent les </w:t>
      </w:r>
      <w:r w:rsidRPr="00F17A8D">
        <w:rPr>
          <w:rStyle w:val="alt-edited"/>
          <w:i/>
          <w:lang w:val="fr-FR"/>
        </w:rPr>
        <w:t>Directives</w:t>
      </w:r>
      <w:r w:rsidRPr="00F17A8D">
        <w:rPr>
          <w:rStyle w:val="alt-edited"/>
          <w:lang w:val="fr-FR"/>
        </w:rPr>
        <w:t xml:space="preserve"> de 1993, le seul «</w:t>
      </w:r>
      <w:r w:rsidR="00850514">
        <w:rPr>
          <w:rStyle w:val="alt-edited"/>
          <w:lang w:val="fr-FR"/>
        </w:rPr>
        <w:t xml:space="preserve"> </w:t>
      </w:r>
      <w:r w:rsidRPr="00F17A8D">
        <w:rPr>
          <w:rStyle w:val="alt-edited"/>
          <w:lang w:val="fr-FR"/>
        </w:rPr>
        <w:t>bon sens</w:t>
      </w:r>
      <w:r w:rsidR="00850514">
        <w:rPr>
          <w:rStyle w:val="alt-edited"/>
          <w:lang w:val="fr-FR"/>
        </w:rPr>
        <w:t xml:space="preserve"> </w:t>
      </w:r>
      <w:r w:rsidRPr="00F17A8D">
        <w:rPr>
          <w:rStyle w:val="alt-edited"/>
          <w:lang w:val="fr-FR"/>
        </w:rPr>
        <w:t>ne suffit pas</w:t>
      </w:r>
      <w:r w:rsidR="00850514">
        <w:rPr>
          <w:rStyle w:val="alt-edited"/>
          <w:lang w:val="fr-FR"/>
        </w:rPr>
        <w:t> »,                 mais</w:t>
      </w:r>
      <w:r w:rsidRPr="00F17A8D">
        <w:rPr>
          <w:rStyle w:val="alt-edited"/>
          <w:lang w:val="fr-FR"/>
        </w:rPr>
        <w:t xml:space="preserve"> il faut une capacité de discernement rendue efficace et affinée par une bonne connaissance des sciences humaines, pour aller au-delà des apparences et</w:t>
      </w:r>
      <w:r w:rsidR="00850514">
        <w:rPr>
          <w:lang w:val="fr-FR"/>
        </w:rPr>
        <w:t xml:space="preserve"> « aider l’étudiant</w:t>
      </w:r>
      <w:r w:rsidRPr="00F17A8D">
        <w:rPr>
          <w:lang w:val="fr-FR"/>
        </w:rPr>
        <w:t xml:space="preserve"> </w:t>
      </w:r>
      <w:r w:rsidR="00850514">
        <w:rPr>
          <w:lang w:val="fr-FR"/>
        </w:rPr>
        <w:t xml:space="preserve">à se connaître en profondeur, </w:t>
      </w:r>
      <w:r w:rsidRPr="00F17A8D">
        <w:rPr>
          <w:lang w:val="fr-FR"/>
        </w:rPr>
        <w:t>à s’accepter avec sérénité, à se corriger et à mûrir… ».</w:t>
      </w:r>
      <w:r w:rsidR="00F207DB" w:rsidRPr="00F17A8D">
        <w:rPr>
          <w:rStyle w:val="Rimandonotaapidipagina"/>
          <w:lang w:val="fr-FR"/>
        </w:rPr>
        <w:footnoteReference w:id="2"/>
      </w:r>
      <w:r w:rsidR="00F207DB" w:rsidRPr="00F9110A">
        <w:rPr>
          <w:lang w:val="fr-FR"/>
        </w:rPr>
        <w:t xml:space="preserve"> </w:t>
      </w:r>
      <w:r w:rsidRPr="00F17A8D">
        <w:rPr>
          <w:rStyle w:val="alt-edited"/>
          <w:lang w:val="fr-FR"/>
        </w:rPr>
        <w:t xml:space="preserve">Nous pourrions ajouter que </w:t>
      </w:r>
      <w:r w:rsidRPr="00F17A8D">
        <w:rPr>
          <w:rStyle w:val="alt-edited"/>
          <w:i/>
          <w:lang w:val="fr-FR"/>
        </w:rPr>
        <w:t xml:space="preserve">Pastores Dabo Vobis </w:t>
      </w:r>
      <w:r w:rsidRPr="00F17A8D">
        <w:rPr>
          <w:rStyle w:val="alt-edited"/>
          <w:lang w:val="fr-FR"/>
        </w:rPr>
        <w:t xml:space="preserve">fait une distinction utile entre </w:t>
      </w:r>
      <w:r w:rsidR="00F17A8D">
        <w:rPr>
          <w:rStyle w:val="alt-edited"/>
          <w:lang w:val="fr-FR"/>
        </w:rPr>
        <w:t xml:space="preserve">une phase initiale et une phase ultérieure </w:t>
      </w:r>
      <w:r w:rsidRPr="00F17A8D">
        <w:rPr>
          <w:rStyle w:val="alt-edited"/>
          <w:lang w:val="fr-FR"/>
        </w:rPr>
        <w:t xml:space="preserve">dans la formation des formateurs (PDV 66), et </w:t>
      </w:r>
      <w:r w:rsidRPr="00F17A8D">
        <w:rPr>
          <w:rStyle w:val="alt-edited"/>
          <w:i/>
          <w:lang w:val="fr-FR"/>
        </w:rPr>
        <w:t>Vita Consecrata</w:t>
      </w:r>
      <w:r w:rsidRPr="00F17A8D">
        <w:rPr>
          <w:rStyle w:val="alt-edited"/>
          <w:lang w:val="fr-FR"/>
        </w:rPr>
        <w:t xml:space="preserve"> a insisté sur </w:t>
      </w:r>
      <w:r w:rsidR="00011BF8" w:rsidRPr="00F17A8D">
        <w:rPr>
          <w:rStyle w:val="alt-edited"/>
          <w:lang w:val="fr-FR"/>
        </w:rPr>
        <w:t>l’opportunité « </w:t>
      </w:r>
      <w:r w:rsidR="00011BF8" w:rsidRPr="00F17A8D">
        <w:rPr>
          <w:lang w:val="fr-FR"/>
        </w:rPr>
        <w:t xml:space="preserve">de créer des institutions appropriées pour </w:t>
      </w:r>
      <w:r w:rsidR="00011BF8" w:rsidRPr="00F17A8D">
        <w:rPr>
          <w:i/>
          <w:iCs/>
          <w:lang w:val="fr-FR"/>
        </w:rPr>
        <w:t>la formation des formateurs »</w:t>
      </w:r>
      <w:r w:rsidR="00011BF8" w:rsidRPr="00F17A8D">
        <w:rPr>
          <w:iCs/>
          <w:lang w:val="fr-FR"/>
        </w:rPr>
        <w:t>, ajoutant qu’elles doivent</w:t>
      </w:r>
      <w:r w:rsidR="000C29D7">
        <w:rPr>
          <w:iCs/>
          <w:lang w:val="fr-FR"/>
        </w:rPr>
        <w:t xml:space="preserve"> se situer</w:t>
      </w:r>
      <w:r w:rsidR="00011BF8" w:rsidRPr="00F17A8D">
        <w:rPr>
          <w:iCs/>
          <w:lang w:val="fr-FR"/>
        </w:rPr>
        <w:t>, « </w:t>
      </w:r>
      <w:r w:rsidR="00011BF8" w:rsidRPr="00F17A8D">
        <w:rPr>
          <w:lang w:val="fr-FR"/>
        </w:rPr>
        <w:t xml:space="preserve">autant que faire se peut en des lieux où il sera </w:t>
      </w:r>
      <w:r w:rsidR="00011BF8" w:rsidRPr="00011BF8">
        <w:rPr>
          <w:lang w:val="fr-FR"/>
        </w:rPr>
        <w:t>possible de rester en contact avec la culture dans laquelle les formateurs exerceront ensuite leur service pastoral.</w:t>
      </w:r>
      <w:r w:rsidR="00011BF8">
        <w:rPr>
          <w:lang w:val="fr-FR"/>
        </w:rPr>
        <w:t> »</w:t>
      </w:r>
      <w:r w:rsidR="005D2158">
        <w:rPr>
          <w:lang w:val="fr-FR"/>
        </w:rPr>
        <w:t xml:space="preserve"> </w:t>
      </w:r>
      <w:r w:rsidR="00982691" w:rsidRPr="00A31FD3">
        <w:rPr>
          <w:lang w:val="fr-FR"/>
        </w:rPr>
        <w:t>(VC 66)</w:t>
      </w:r>
    </w:p>
    <w:p w:rsidR="00B634FE" w:rsidRPr="00A4485E" w:rsidRDefault="009E0F50" w:rsidP="00214EBD">
      <w:pPr>
        <w:ind w:firstLine="284"/>
        <w:jc w:val="both"/>
        <w:rPr>
          <w:lang w:val="fr-FR"/>
        </w:rPr>
      </w:pPr>
      <w:r w:rsidRPr="004C1948">
        <w:rPr>
          <w:lang w:val="fr-FR"/>
        </w:rPr>
        <w:lastRenderedPageBreak/>
        <w:t xml:space="preserve">Dans une lettre importante de 2009, « Formation des formateurs de la formation initiale », le P. </w:t>
      </w:r>
      <w:r w:rsidR="007447C5" w:rsidRPr="004C1948">
        <w:rPr>
          <w:lang w:val="fr-FR"/>
        </w:rPr>
        <w:t xml:space="preserve">Francesco Cereda, Conseiller pour la Formation, </w:t>
      </w:r>
      <w:r w:rsidR="007447C5" w:rsidRPr="004C1948">
        <w:rPr>
          <w:rStyle w:val="alt-edited"/>
          <w:lang w:val="fr-FR"/>
        </w:rPr>
        <w:t xml:space="preserve">a parlé de la nécessité d'un choix très soigné des formateurs et de leur </w:t>
      </w:r>
      <w:r w:rsidR="004C1948" w:rsidRPr="004C1948">
        <w:rPr>
          <w:rStyle w:val="alt-edited"/>
          <w:lang w:val="fr-FR"/>
        </w:rPr>
        <w:t>formation ;</w:t>
      </w:r>
      <w:r w:rsidR="007447C5" w:rsidRPr="004C1948">
        <w:rPr>
          <w:rStyle w:val="alt-edited"/>
          <w:lang w:val="fr-FR"/>
        </w:rPr>
        <w:t xml:space="preserve"> il a défini les tâches des formateurs (aider à la transformation, accompagner, favoriser la primauté de la vie spirituelle, communiquer le charisme de Don Bosco, travailler en équipe)</w:t>
      </w:r>
      <w:r w:rsidR="004C1948">
        <w:rPr>
          <w:rStyle w:val="alt-edited"/>
          <w:lang w:val="fr-FR"/>
        </w:rPr>
        <w:t>. E</w:t>
      </w:r>
      <w:r w:rsidR="007447C5" w:rsidRPr="004C1948">
        <w:rPr>
          <w:rStyle w:val="alt-edited"/>
          <w:lang w:val="fr-FR"/>
        </w:rPr>
        <w:t xml:space="preserve">t </w:t>
      </w:r>
      <w:r w:rsidR="004C1948">
        <w:rPr>
          <w:rStyle w:val="alt-edited"/>
          <w:lang w:val="fr-FR"/>
        </w:rPr>
        <w:t>de</w:t>
      </w:r>
      <w:r w:rsidR="007447C5" w:rsidRPr="004C1948">
        <w:rPr>
          <w:rStyle w:val="alt-edited"/>
          <w:lang w:val="fr-FR"/>
        </w:rPr>
        <w:t xml:space="preserve"> propos</w:t>
      </w:r>
      <w:r w:rsidR="004C1948">
        <w:rPr>
          <w:rStyle w:val="alt-edited"/>
          <w:lang w:val="fr-FR"/>
        </w:rPr>
        <w:t>er</w:t>
      </w:r>
      <w:r w:rsidR="007447C5" w:rsidRPr="004C1948">
        <w:rPr>
          <w:rStyle w:val="alt-edited"/>
          <w:lang w:val="fr-FR"/>
        </w:rPr>
        <w:t xml:space="preserve"> une liste d'opportunités pour la formation des formateurs au niveau </w:t>
      </w:r>
      <w:r w:rsidR="007447C5" w:rsidRPr="00A4485E">
        <w:rPr>
          <w:rStyle w:val="alt-edited"/>
          <w:lang w:val="fr-FR"/>
        </w:rPr>
        <w:t>personnel, local, provincial, régional et mondial.</w:t>
      </w:r>
      <w:r w:rsidR="005338C5" w:rsidRPr="00A4485E">
        <w:rPr>
          <w:rStyle w:val="Rimandonotaapidipagina"/>
          <w:lang w:val="it-IT"/>
        </w:rPr>
        <w:footnoteReference w:id="3"/>
      </w:r>
      <w:r w:rsidR="0033610F" w:rsidRPr="00A4485E">
        <w:rPr>
          <w:lang w:val="fr-FR"/>
        </w:rPr>
        <w:t xml:space="preserve"> </w:t>
      </w:r>
      <w:r w:rsidR="00575A18" w:rsidRPr="00A4485E">
        <w:rPr>
          <w:rStyle w:val="alt-edited"/>
          <w:lang w:val="fr-FR"/>
        </w:rPr>
        <w:t>Les mêmes orientations ont été réitérées à l’occasion de l'évaluation de la consistance quantitative et qualitative des communautés de formation et par</w:t>
      </w:r>
      <w:r w:rsidR="00575A18" w:rsidRPr="00A4485E">
        <w:rPr>
          <w:i/>
          <w:lang w:val="fr-FR"/>
        </w:rPr>
        <w:t xml:space="preserve"> Évaluation et orientations concernant la formation intellectuelle dans la formation initiale.</w:t>
      </w:r>
      <w:r w:rsidR="00B634FE" w:rsidRPr="00A4485E">
        <w:rPr>
          <w:rStyle w:val="Rimandonotaapidipagina"/>
          <w:lang w:val="it-IT"/>
        </w:rPr>
        <w:footnoteReference w:id="4"/>
      </w:r>
      <w:r w:rsidR="00B634FE" w:rsidRPr="00A4485E">
        <w:rPr>
          <w:lang w:val="fr-FR"/>
        </w:rPr>
        <w:t xml:space="preserve"> </w:t>
      </w:r>
    </w:p>
    <w:p w:rsidR="00B634FE" w:rsidRPr="00A4485E" w:rsidRDefault="00B634FE" w:rsidP="00734D31">
      <w:pPr>
        <w:jc w:val="both"/>
        <w:rPr>
          <w:lang w:val="fr-FR"/>
        </w:rPr>
      </w:pPr>
    </w:p>
    <w:p w:rsidR="00A168DC" w:rsidRPr="00A4485E" w:rsidRDefault="00535BE7" w:rsidP="00214EBD">
      <w:pPr>
        <w:ind w:firstLine="284"/>
        <w:jc w:val="both"/>
        <w:rPr>
          <w:i/>
          <w:lang w:val="fr-FR"/>
        </w:rPr>
      </w:pPr>
      <w:r w:rsidRPr="00A4485E">
        <w:rPr>
          <w:lang w:val="fr-FR"/>
        </w:rPr>
        <w:t>« On constate qu’aujourd’hui, dans la Congrégation, la majeure partie des formateurs n’a reçu, et actuellement ne reçoit, aucune préparation spécifique pour la formation (ou peut-être une bien maigre). Souvent les Provinces préparent les formateurs, en leur faisant obtenir un titre académique dans un domaine particulier d’études ;</w:t>
      </w:r>
      <w:r w:rsidR="004F18D3" w:rsidRPr="00A4485E">
        <w:rPr>
          <w:lang w:val="fr-FR"/>
        </w:rPr>
        <w:t xml:space="preserve"> cette qualification est </w:t>
      </w:r>
      <w:r w:rsidRPr="00A4485E">
        <w:rPr>
          <w:lang w:val="fr-FR"/>
        </w:rPr>
        <w:t>nécessaire pour la culture du formateur et pour son habilitation pour l’enseignement, mais elle n’est pas suffisante pour sa tâche de formateur. »</w:t>
      </w:r>
      <w:r w:rsidR="0033610F" w:rsidRPr="00A4485E">
        <w:rPr>
          <w:rStyle w:val="Rimandonotaapidipagina"/>
          <w:lang w:val="fr-FR"/>
        </w:rPr>
        <w:footnoteReference w:id="5"/>
      </w:r>
      <w:r w:rsidR="0033610F" w:rsidRPr="00A4485E">
        <w:rPr>
          <w:lang w:val="fr-FR"/>
        </w:rPr>
        <w:t xml:space="preserve"> </w:t>
      </w:r>
      <w:r w:rsidR="007A428F" w:rsidRPr="00A4485E">
        <w:rPr>
          <w:lang w:val="fr-FR"/>
        </w:rPr>
        <w:t xml:space="preserve">Dix ans plus tard, la situation ne semble guère avoir évolué. Dans </w:t>
      </w:r>
      <w:r w:rsidR="007A428F" w:rsidRPr="00A4485E">
        <w:rPr>
          <w:i/>
          <w:lang w:val="fr-FR"/>
        </w:rPr>
        <w:t>« Vocation et Formation »</w:t>
      </w:r>
      <w:r w:rsidR="007A428F" w:rsidRPr="00A4485E">
        <w:rPr>
          <w:lang w:val="fr-FR"/>
        </w:rPr>
        <w:t>, le Père Pascual Chávez parle de la nécessité « de préparer des formateurs et non seulement des professeurs ».</w:t>
      </w:r>
      <w:r w:rsidR="00AE3020" w:rsidRPr="00A4485E">
        <w:rPr>
          <w:rStyle w:val="Rimandonotaapidipagina"/>
          <w:lang w:val="fr-FR"/>
        </w:rPr>
        <w:footnoteReference w:id="6"/>
      </w:r>
      <w:r w:rsidR="00AE3020" w:rsidRPr="00A4485E">
        <w:rPr>
          <w:lang w:val="fr-FR"/>
        </w:rPr>
        <w:t xml:space="preserve"> </w:t>
      </w:r>
      <w:r w:rsidR="007A428F" w:rsidRPr="00A4485E">
        <w:rPr>
          <w:lang w:val="fr-FR"/>
        </w:rPr>
        <w:t xml:space="preserve">On pourrait dire que la préparation des formateurs </w:t>
      </w:r>
      <w:r w:rsidR="007A428F" w:rsidRPr="00A4485E">
        <w:rPr>
          <w:i/>
          <w:lang w:val="fr-FR"/>
        </w:rPr>
        <w:t>n’est pas encore une pratique systématique dans la Congrégation.</w:t>
      </w:r>
    </w:p>
    <w:p w:rsidR="00982691" w:rsidRPr="00310FF9" w:rsidRDefault="00982691" w:rsidP="00734D31">
      <w:pPr>
        <w:jc w:val="both"/>
        <w:rPr>
          <w:lang w:val="fr-FR"/>
        </w:rPr>
      </w:pPr>
    </w:p>
    <w:p w:rsidR="007B7546" w:rsidRPr="00310FF9" w:rsidRDefault="00AE3020" w:rsidP="00734D31">
      <w:pPr>
        <w:jc w:val="both"/>
        <w:rPr>
          <w:b/>
          <w:lang w:val="fr-FR"/>
        </w:rPr>
      </w:pPr>
      <w:r w:rsidRPr="00310FF9">
        <w:rPr>
          <w:b/>
          <w:lang w:val="fr-FR"/>
        </w:rPr>
        <w:t xml:space="preserve">2. </w:t>
      </w:r>
      <w:r w:rsidR="00310FF9" w:rsidRPr="00310FF9">
        <w:rPr>
          <w:b/>
          <w:lang w:val="fr-FR"/>
        </w:rPr>
        <w:t>Le modèle de formation</w:t>
      </w:r>
      <w:r w:rsidRPr="00310FF9">
        <w:rPr>
          <w:b/>
          <w:lang w:val="fr-FR"/>
        </w:rPr>
        <w:t xml:space="preserve"> </w:t>
      </w:r>
    </w:p>
    <w:p w:rsidR="00AE3020" w:rsidRPr="00310FF9" w:rsidRDefault="00AE3020" w:rsidP="00734D31">
      <w:pPr>
        <w:jc w:val="both"/>
        <w:rPr>
          <w:lang w:val="fr-FR"/>
        </w:rPr>
      </w:pPr>
    </w:p>
    <w:p w:rsidR="00FC658E" w:rsidRPr="0097352E" w:rsidRDefault="00FC658E" w:rsidP="0097352E">
      <w:pPr>
        <w:ind w:firstLine="284"/>
        <w:jc w:val="both"/>
        <w:rPr>
          <w:lang w:val="fr-FR"/>
        </w:rPr>
      </w:pPr>
      <w:r w:rsidRPr="0097352E">
        <w:rPr>
          <w:lang w:val="fr-FR"/>
        </w:rPr>
        <w:t>C'est l'objectif que nous avons devant nous qui nous fait choisir le chemin à suivre. La formation des formateurs dépend beaucoup de l'objectif, c'est-à-dire du type de formation que nous désirons et pour lequel nous souhaitons avoir des guides bien préparés.</w:t>
      </w:r>
    </w:p>
    <w:p w:rsidR="00807F59" w:rsidRPr="000630AE" w:rsidRDefault="00807F59" w:rsidP="00734D31">
      <w:pPr>
        <w:jc w:val="both"/>
        <w:rPr>
          <w:lang w:val="fr-FR"/>
        </w:rPr>
      </w:pPr>
    </w:p>
    <w:p w:rsidR="00FC658E" w:rsidRPr="006C2D4B" w:rsidRDefault="00FC658E" w:rsidP="0097352E">
      <w:pPr>
        <w:ind w:firstLine="284"/>
        <w:jc w:val="both"/>
        <w:rPr>
          <w:lang w:val="fr-FR"/>
        </w:rPr>
      </w:pPr>
      <w:r w:rsidRPr="006C2D4B">
        <w:rPr>
          <w:rStyle w:val="alt-edited"/>
          <w:lang w:val="fr-FR"/>
        </w:rPr>
        <w:t xml:space="preserve">Or, le but de la formation </w:t>
      </w:r>
      <w:r w:rsidRPr="006C2D4B">
        <w:rPr>
          <w:rStyle w:val="alt-edited"/>
          <w:i/>
          <w:lang w:val="fr-FR"/>
        </w:rPr>
        <w:t>à la vie consacrée</w:t>
      </w:r>
      <w:r w:rsidRPr="006C2D4B">
        <w:rPr>
          <w:rStyle w:val="alt-edited"/>
          <w:lang w:val="fr-FR"/>
        </w:rPr>
        <w:t xml:space="preserve"> proposé dans </w:t>
      </w:r>
      <w:r w:rsidRPr="006C2D4B">
        <w:rPr>
          <w:rStyle w:val="alt-edited"/>
          <w:i/>
          <w:lang w:val="fr-FR"/>
        </w:rPr>
        <w:t>Vita Consecrata</w:t>
      </w:r>
      <w:r w:rsidRPr="006C2D4B">
        <w:rPr>
          <w:rStyle w:val="alt-edited"/>
          <w:lang w:val="fr-FR"/>
        </w:rPr>
        <w:t xml:space="preserve"> n'est ni une simple </w:t>
      </w:r>
      <w:r w:rsidR="0097352E" w:rsidRPr="006C2D4B">
        <w:rPr>
          <w:rStyle w:val="alt-edited"/>
          <w:lang w:val="fr-FR"/>
        </w:rPr>
        <w:t>conformité</w:t>
      </w:r>
      <w:r w:rsidRPr="006C2D4B">
        <w:rPr>
          <w:rStyle w:val="alt-edited"/>
          <w:lang w:val="fr-FR"/>
        </w:rPr>
        <w:t xml:space="preserve"> extérieure, ni un ensemble d'attitudes et de capacités à s'approprie</w:t>
      </w:r>
      <w:r w:rsidR="00DC68BF" w:rsidRPr="006C2D4B">
        <w:rPr>
          <w:rStyle w:val="alt-edited"/>
          <w:lang w:val="fr-FR"/>
        </w:rPr>
        <w:t>r, mais plutôt le but élevé d’avoir en soi « les dispositions (</w:t>
      </w:r>
      <w:r w:rsidR="00DC68BF" w:rsidRPr="006C2D4B">
        <w:rPr>
          <w:rStyle w:val="alt-edited"/>
          <w:i/>
          <w:lang w:val="fr-FR"/>
        </w:rPr>
        <w:t>phronein</w:t>
      </w:r>
      <w:r w:rsidR="00DC68BF" w:rsidRPr="006C2D4B">
        <w:rPr>
          <w:rStyle w:val="alt-edited"/>
          <w:lang w:val="fr-FR"/>
        </w:rPr>
        <w:t xml:space="preserve">) qui sont dans le Christ Jésus </w:t>
      </w:r>
      <w:r w:rsidRPr="006C2D4B">
        <w:rPr>
          <w:rStyle w:val="alt-edited"/>
          <w:lang w:val="fr-FR"/>
        </w:rPr>
        <w:t>». (</w:t>
      </w:r>
      <w:r w:rsidR="00DC68BF" w:rsidRPr="006C2D4B">
        <w:rPr>
          <w:rStyle w:val="alt-edited"/>
          <w:lang w:val="fr-FR"/>
        </w:rPr>
        <w:t>Ph</w:t>
      </w:r>
      <w:r w:rsidRPr="006C2D4B">
        <w:rPr>
          <w:rStyle w:val="alt-edited"/>
          <w:lang w:val="fr-FR"/>
        </w:rPr>
        <w:t xml:space="preserve"> 2,5). C'est une configuration au Chris</w:t>
      </w:r>
      <w:r w:rsidR="00DC68BF" w:rsidRPr="006C2D4B">
        <w:rPr>
          <w:rStyle w:val="alt-edited"/>
          <w:lang w:val="fr-FR"/>
        </w:rPr>
        <w:t>t, se revêtir du Christ (Rm</w:t>
      </w:r>
      <w:r w:rsidR="0097352E" w:rsidRPr="006C2D4B">
        <w:rPr>
          <w:rStyle w:val="alt-edited"/>
          <w:lang w:val="fr-FR"/>
        </w:rPr>
        <w:t> </w:t>
      </w:r>
      <w:r w:rsidR="00DC68BF" w:rsidRPr="006C2D4B">
        <w:rPr>
          <w:rStyle w:val="alt-edited"/>
          <w:lang w:val="fr-FR"/>
        </w:rPr>
        <w:t>13,</w:t>
      </w:r>
      <w:r w:rsidRPr="006C2D4B">
        <w:rPr>
          <w:rStyle w:val="alt-edited"/>
          <w:lang w:val="fr-FR"/>
        </w:rPr>
        <w:t>14), laissant le</w:t>
      </w:r>
      <w:r w:rsidR="00DC68BF" w:rsidRPr="006C2D4B">
        <w:rPr>
          <w:rStyle w:val="alt-edited"/>
          <w:lang w:val="fr-FR"/>
        </w:rPr>
        <w:t xml:space="preserve"> Christ se former en nous (Ga 4,</w:t>
      </w:r>
      <w:r w:rsidRPr="006C2D4B">
        <w:rPr>
          <w:rStyle w:val="alt-edited"/>
          <w:lang w:val="fr-FR"/>
        </w:rPr>
        <w:t>19), partageant le don total du Fils au Père et à ses frères et sœurs, devenant son mémorial vivant jusqu'à partager aussi ses choix de vie concrets (VC 66, 22).</w:t>
      </w:r>
    </w:p>
    <w:p w:rsidR="00807F59" w:rsidRPr="00645378" w:rsidRDefault="00807F59" w:rsidP="00734D31">
      <w:pPr>
        <w:jc w:val="both"/>
        <w:rPr>
          <w:lang w:val="fr-FR"/>
        </w:rPr>
      </w:pPr>
    </w:p>
    <w:p w:rsidR="00730E6A" w:rsidRPr="00645378" w:rsidRDefault="00DC68BF" w:rsidP="00645378">
      <w:pPr>
        <w:ind w:firstLine="284"/>
        <w:jc w:val="both"/>
        <w:rPr>
          <w:lang w:val="fr-FR"/>
        </w:rPr>
      </w:pPr>
      <w:r w:rsidRPr="00645378">
        <w:rPr>
          <w:lang w:val="fr-FR"/>
        </w:rPr>
        <w:t xml:space="preserve">L’objectif de la formation </w:t>
      </w:r>
      <w:r w:rsidRPr="00645378">
        <w:rPr>
          <w:i/>
          <w:lang w:val="fr-FR"/>
        </w:rPr>
        <w:t>salésienne</w:t>
      </w:r>
      <w:r w:rsidRPr="00645378">
        <w:rPr>
          <w:lang w:val="fr-FR"/>
        </w:rPr>
        <w:t xml:space="preserve">, pourrions-nous ajouter, est la configuration au </w:t>
      </w:r>
      <w:r w:rsidRPr="00645378">
        <w:rPr>
          <w:i/>
          <w:lang w:val="fr-FR"/>
        </w:rPr>
        <w:t>Christ Bon Pasteur</w:t>
      </w:r>
      <w:r w:rsidRPr="00645378">
        <w:rPr>
          <w:lang w:val="fr-FR"/>
        </w:rPr>
        <w:t xml:space="preserve"> sur les traces de Don Bosco.</w:t>
      </w:r>
    </w:p>
    <w:p w:rsidR="00D51775" w:rsidRPr="00645378" w:rsidRDefault="00D51775" w:rsidP="00734D31">
      <w:pPr>
        <w:jc w:val="both"/>
        <w:rPr>
          <w:lang w:val="fr-FR"/>
        </w:rPr>
      </w:pPr>
    </w:p>
    <w:p w:rsidR="00B82699" w:rsidRPr="00645378" w:rsidRDefault="00BE4804" w:rsidP="00645378">
      <w:pPr>
        <w:ind w:firstLine="284"/>
        <w:jc w:val="both"/>
        <w:rPr>
          <w:rStyle w:val="alt-edited"/>
          <w:lang w:val="fr-FR"/>
        </w:rPr>
      </w:pPr>
      <w:r w:rsidRPr="00645378">
        <w:rPr>
          <w:rStyle w:val="alt-edited"/>
          <w:lang w:val="fr-FR"/>
        </w:rPr>
        <w:t>Un authentique objectif éducatif doit pouvoir se transformer en méthode. Quelles sont les conséquences opérationnelles de l'objectif d'avoir en soi « les dispositions qui sont dans le Christ Jésus »</w:t>
      </w:r>
      <w:r w:rsidR="003640D1" w:rsidRPr="00645378">
        <w:rPr>
          <w:rStyle w:val="alt-edited"/>
          <w:lang w:val="fr-FR"/>
        </w:rPr>
        <w:t xml:space="preserve"> </w:t>
      </w:r>
      <w:r w:rsidRPr="00645378">
        <w:rPr>
          <w:rStyle w:val="alt-edited"/>
          <w:lang w:val="fr-FR"/>
        </w:rPr>
        <w:t>?</w:t>
      </w:r>
    </w:p>
    <w:p w:rsidR="00D51775" w:rsidRPr="00645378" w:rsidRDefault="003640D1" w:rsidP="00645378">
      <w:pPr>
        <w:ind w:firstLine="284"/>
        <w:jc w:val="both"/>
        <w:rPr>
          <w:lang w:val="fr-FR"/>
        </w:rPr>
      </w:pPr>
      <w:r w:rsidRPr="00645378">
        <w:rPr>
          <w:rStyle w:val="alt-edited"/>
          <w:lang w:val="fr-FR"/>
        </w:rPr>
        <w:lastRenderedPageBreak/>
        <w:t xml:space="preserve">Il faut répéter avec insistance que la formation est avant tout l'œuvre de Dieu. C'est le Père qui appelle et qui, par l'Esprit, façonne les sentiments du Fils dans le cœur des jeunes. Mais Dieu respecte notre liberté, et donc la formation, loin d'être une entreprise «à sens unique», exige notre réponse à l'appel de </w:t>
      </w:r>
      <w:r w:rsidRPr="00645378">
        <w:rPr>
          <w:lang w:val="fr-FR"/>
        </w:rPr>
        <w:t>Dieu. Inhérente à la formation, il y a une dynamique d'appel et de réponse, un dialogue entre deux libertés et deux amours. La formation est une œuvre divine à laquelle nous sommes appelés à collaborer. C'est ainsi que nos Constitutions voient la formation : comme une réponse à la vocation.</w:t>
      </w:r>
      <w:r w:rsidR="00D51775" w:rsidRPr="00645378">
        <w:rPr>
          <w:lang w:val="fr-FR"/>
        </w:rPr>
        <w:t xml:space="preserve"> (C</w:t>
      </w:r>
      <w:r w:rsidR="00645378">
        <w:rPr>
          <w:lang w:val="fr-FR"/>
        </w:rPr>
        <w:t> </w:t>
      </w:r>
      <w:r w:rsidR="00D51775" w:rsidRPr="00645378">
        <w:rPr>
          <w:lang w:val="fr-FR"/>
        </w:rPr>
        <w:t>96)</w:t>
      </w:r>
    </w:p>
    <w:p w:rsidR="00D51775" w:rsidRPr="003D3153" w:rsidRDefault="00D51775" w:rsidP="00734D31">
      <w:pPr>
        <w:jc w:val="both"/>
        <w:rPr>
          <w:lang w:val="fr-FR"/>
        </w:rPr>
      </w:pPr>
    </w:p>
    <w:p w:rsidR="00C3588D" w:rsidRPr="00B877F4" w:rsidRDefault="003D3153" w:rsidP="00B877F4">
      <w:pPr>
        <w:ind w:firstLine="284"/>
        <w:jc w:val="both"/>
        <w:rPr>
          <w:lang w:val="fr-FR"/>
        </w:rPr>
      </w:pPr>
      <w:r w:rsidRPr="00B877F4">
        <w:rPr>
          <w:lang w:val="fr-FR"/>
        </w:rPr>
        <w:t>C'est précisément dans cette dynamique d'appel et de réponse que les formateurs trouvent leur place.</w:t>
      </w:r>
    </w:p>
    <w:p w:rsidR="00730E6A" w:rsidRPr="003D3153" w:rsidRDefault="00730E6A" w:rsidP="00734D31">
      <w:pPr>
        <w:jc w:val="both"/>
        <w:rPr>
          <w:lang w:val="fr-FR"/>
        </w:rPr>
      </w:pPr>
    </w:p>
    <w:p w:rsidR="00993ED6" w:rsidRPr="00766D23" w:rsidRDefault="003D3153" w:rsidP="00B877F4">
      <w:pPr>
        <w:ind w:firstLine="284"/>
        <w:jc w:val="both"/>
        <w:rPr>
          <w:color w:val="FF0000"/>
          <w:lang w:val="fr-FR"/>
        </w:rPr>
      </w:pPr>
      <w:r w:rsidRPr="00B877F4">
        <w:rPr>
          <w:rStyle w:val="alt-edited"/>
          <w:lang w:val="fr-FR"/>
        </w:rPr>
        <w:t xml:space="preserve">Un premier point qui s'ensuit est que la formation implique </w:t>
      </w:r>
      <w:r w:rsidRPr="00B877F4">
        <w:rPr>
          <w:rStyle w:val="alt-edited"/>
          <w:i/>
          <w:lang w:val="fr-FR"/>
        </w:rPr>
        <w:t>une dynamique de liberté</w:t>
      </w:r>
      <w:r w:rsidRPr="00B877F4">
        <w:rPr>
          <w:rStyle w:val="alt-edited"/>
          <w:lang w:val="fr-FR"/>
        </w:rPr>
        <w:t>.</w:t>
      </w:r>
      <w:r w:rsidRPr="00B877F4">
        <w:rPr>
          <w:lang w:val="fr-FR"/>
        </w:rPr>
        <w:t xml:space="preserve"> « </w:t>
      </w:r>
      <w:r w:rsidRPr="00B877F4">
        <w:rPr>
          <w:rStyle w:val="alt-edited"/>
          <w:lang w:val="fr-FR"/>
        </w:rPr>
        <w:t xml:space="preserve">Si l'on doit former le "cœur", au sens biblique et plein du terme, pour que le jeune ait en lui les mêmes dispositions </w:t>
      </w:r>
      <w:r w:rsidRPr="00436102">
        <w:rPr>
          <w:rStyle w:val="alt-edited"/>
          <w:lang w:val="fr-FR"/>
        </w:rPr>
        <w:t>que le Fils et découvre la beauté de la "sequela"</w:t>
      </w:r>
      <w:r w:rsidR="00B877F4" w:rsidRPr="00436102">
        <w:rPr>
          <w:rStyle w:val="alt-edited"/>
          <w:lang w:val="fr-FR"/>
        </w:rPr>
        <w:t xml:space="preserve"> [la vie à la suite du Christ]</w:t>
      </w:r>
      <w:r w:rsidRPr="00436102">
        <w:rPr>
          <w:rStyle w:val="alt-edited"/>
          <w:lang w:val="fr-FR"/>
        </w:rPr>
        <w:t>, alors le processus éducatif devient formation à la liberté</w:t>
      </w:r>
      <w:r w:rsidRPr="00436102">
        <w:rPr>
          <w:lang w:val="fr-FR"/>
        </w:rPr>
        <w:t xml:space="preserve"> (VC 66). »</w:t>
      </w:r>
      <w:r w:rsidR="003329A5" w:rsidRPr="00436102">
        <w:rPr>
          <w:rStyle w:val="FootnoteAnchor"/>
          <w:lang w:val="fr-FR"/>
        </w:rPr>
        <w:footnoteReference w:id="7"/>
      </w:r>
      <w:r w:rsidR="00C3588D" w:rsidRPr="00436102">
        <w:rPr>
          <w:lang w:val="fr-FR"/>
        </w:rPr>
        <w:t xml:space="preserve"> </w:t>
      </w:r>
      <w:r w:rsidR="00766D23" w:rsidRPr="00436102">
        <w:rPr>
          <w:rStyle w:val="alt-edited"/>
          <w:lang w:val="fr-FR"/>
        </w:rPr>
        <w:t>La grâce affecte notre liberté mais ne l'enlève jamais – pas même la grâce </w:t>
      </w:r>
      <w:r w:rsidR="00B877F4" w:rsidRPr="00436102">
        <w:rPr>
          <w:rStyle w:val="alt-edited"/>
          <w:lang w:val="fr-FR"/>
        </w:rPr>
        <w:t>la plus puissante</w:t>
      </w:r>
      <w:r w:rsidR="00436102" w:rsidRPr="00436102">
        <w:rPr>
          <w:rStyle w:val="alt-edited"/>
          <w:lang w:val="fr-FR"/>
        </w:rPr>
        <w:t xml:space="preserve"> –</w:t>
      </w:r>
      <w:r w:rsidR="00766D23" w:rsidRPr="00436102">
        <w:rPr>
          <w:rStyle w:val="alt-edited"/>
          <w:lang w:val="fr-FR"/>
        </w:rPr>
        <w:t xml:space="preserve"> parce que la grâce est amour, et la liberté est un élément constitutif de l’amour : sans liberté, il n'y a pas d'amour ni aucune possibilité de réponse aimante.</w:t>
      </w:r>
      <w:r w:rsidR="00C3588D" w:rsidRPr="00766D23">
        <w:rPr>
          <w:color w:val="FF0000"/>
          <w:lang w:val="fr-FR"/>
        </w:rPr>
        <w:t xml:space="preserve"> </w:t>
      </w:r>
    </w:p>
    <w:p w:rsidR="00993ED6" w:rsidRPr="00436102" w:rsidRDefault="00993ED6" w:rsidP="00734D31">
      <w:pPr>
        <w:jc w:val="both"/>
        <w:rPr>
          <w:lang w:val="fr-FR"/>
        </w:rPr>
      </w:pPr>
    </w:p>
    <w:p w:rsidR="003F785A" w:rsidRPr="006B4115" w:rsidRDefault="008E16E9" w:rsidP="00734D31">
      <w:pPr>
        <w:ind w:left="720"/>
        <w:jc w:val="both"/>
        <w:rPr>
          <w:lang w:val="fr-FR"/>
        </w:rPr>
      </w:pPr>
      <w:r w:rsidRPr="00436102">
        <w:rPr>
          <w:rStyle w:val="alt-edited"/>
          <w:lang w:val="fr-FR"/>
        </w:rPr>
        <w:t>En effet, si la finalité de la formation n'était que la qualification pour un certain type d'apostolat ou un certain style de vie ou ne visait simplement que la possession de certaines qualités fonctionnelles éminentes pour le ministère, alors la méthodologie pédagogique pourrait suivre une autre voie et un autre critère (par exemple le renforcement de la volonté, la capacité d'ascèse et de renoncement, l'habilitation apostolique, etc.).</w:t>
      </w:r>
      <w:r w:rsidR="00993ED6" w:rsidRPr="00436102">
        <w:rPr>
          <w:lang w:val="fr-FR"/>
        </w:rPr>
        <w:t xml:space="preserve"> </w:t>
      </w:r>
      <w:r w:rsidRPr="00436102">
        <w:rPr>
          <w:rStyle w:val="alt-edited"/>
          <w:lang w:val="fr-FR"/>
        </w:rPr>
        <w:t xml:space="preserve">Mais si l'on doit former le «cœur» pour que le jeune ait en lui les mêmes dispositions/sentiments que le Fils, alors il ne peut y avoir d'autre voie à suivre que celle de la </w:t>
      </w:r>
      <w:r w:rsidRPr="0069274D">
        <w:rPr>
          <w:rStyle w:val="alt-edited"/>
          <w:lang w:val="fr-FR"/>
        </w:rPr>
        <w:t>liberté. Le cœur de l'homme peut et doit être éduqué et évangélisé, purifié et libéré, avec toute la souffrance que cela comporte, au point d'éprouver de plus en plus naturellement, grâce à une sage discipline, presque d'une manière innée, ces dispositions/sentiments.</w:t>
      </w:r>
      <w:r w:rsidR="003F785A" w:rsidRPr="0069274D">
        <w:rPr>
          <w:lang w:val="fr-FR"/>
        </w:rPr>
        <w:t xml:space="preserve"> </w:t>
      </w:r>
      <w:r w:rsidR="006B4115" w:rsidRPr="0069274D">
        <w:rPr>
          <w:rStyle w:val="alt-edited"/>
          <w:lang w:val="fr-FR"/>
        </w:rPr>
        <w:t>Il n'y a pas de processus éducatif authentique</w:t>
      </w:r>
      <w:r w:rsidR="00452406">
        <w:rPr>
          <w:rStyle w:val="alt-edited"/>
          <w:lang w:val="fr-FR"/>
        </w:rPr>
        <w:t>,</w:t>
      </w:r>
      <w:r w:rsidR="006B4115" w:rsidRPr="0069274D">
        <w:rPr>
          <w:rStyle w:val="alt-edited"/>
          <w:lang w:val="fr-FR"/>
        </w:rPr>
        <w:t xml:space="preserve"> pour se consacrer au service du Royaume</w:t>
      </w:r>
      <w:r w:rsidR="00452406">
        <w:rPr>
          <w:rStyle w:val="alt-edited"/>
          <w:lang w:val="fr-FR"/>
        </w:rPr>
        <w:t>,</w:t>
      </w:r>
      <w:r w:rsidR="006B4115" w:rsidRPr="0069274D">
        <w:rPr>
          <w:rStyle w:val="alt-edited"/>
          <w:lang w:val="fr-FR"/>
        </w:rPr>
        <w:t xml:space="preserve"> qui ne passe par les phases, négative et positive, ascétique et mystique, d'une formation à la liberté</w:t>
      </w:r>
      <w:r w:rsidR="00452406">
        <w:rPr>
          <w:rStyle w:val="alt-edited"/>
          <w:lang w:val="fr-FR"/>
        </w:rPr>
        <w:t>.</w:t>
      </w:r>
      <w:r w:rsidR="0069274D" w:rsidRPr="0069274D">
        <w:rPr>
          <w:rStyle w:val="alt-edited"/>
          <w:lang w:val="fr-FR"/>
        </w:rPr>
        <w:t xml:space="preserve"> </w:t>
      </w:r>
      <w:r w:rsidR="00452406">
        <w:rPr>
          <w:rStyle w:val="alt-edited"/>
          <w:lang w:val="fr-FR"/>
        </w:rPr>
        <w:t xml:space="preserve">Il s’agit </w:t>
      </w:r>
      <w:r w:rsidR="006B4115" w:rsidRPr="0069274D">
        <w:rPr>
          <w:rStyle w:val="alt-edited"/>
          <w:lang w:val="fr-FR"/>
        </w:rPr>
        <w:t xml:space="preserve">concrètement </w:t>
      </w:r>
      <w:r w:rsidR="00452406">
        <w:rPr>
          <w:rStyle w:val="alt-edited"/>
          <w:lang w:val="fr-FR"/>
        </w:rPr>
        <w:t xml:space="preserve">de </w:t>
      </w:r>
      <w:r w:rsidR="0069274D" w:rsidRPr="0069274D">
        <w:rPr>
          <w:rStyle w:val="alt-edited"/>
          <w:lang w:val="fr-FR"/>
        </w:rPr>
        <w:t xml:space="preserve">formation </w:t>
      </w:r>
      <w:r w:rsidR="006B4115" w:rsidRPr="0069274D">
        <w:rPr>
          <w:rStyle w:val="alt-edited"/>
          <w:lang w:val="fr-FR"/>
        </w:rPr>
        <w:t>à la liberté comme conscience de ses propres conditionnements internes, même inconscients, et par la capacité d'en être de moins en moins dépendant (liberté "par rapport à ce qui est")</w:t>
      </w:r>
      <w:r w:rsidR="00452406">
        <w:rPr>
          <w:rStyle w:val="alt-edited"/>
          <w:lang w:val="fr-FR"/>
        </w:rPr>
        <w:t>. C’est la</w:t>
      </w:r>
      <w:r w:rsidR="003F785A" w:rsidRPr="0069274D">
        <w:rPr>
          <w:lang w:val="fr-FR"/>
        </w:rPr>
        <w:t xml:space="preserve"> </w:t>
      </w:r>
      <w:r w:rsidR="006B4115" w:rsidRPr="0069274D">
        <w:rPr>
          <w:rStyle w:val="alt-edited"/>
          <w:lang w:val="fr-FR"/>
        </w:rPr>
        <w:t xml:space="preserve">liberté </w:t>
      </w:r>
      <w:r w:rsidR="00452406">
        <w:rPr>
          <w:rStyle w:val="alt-edited"/>
          <w:lang w:val="fr-FR"/>
        </w:rPr>
        <w:t xml:space="preserve">conçue </w:t>
      </w:r>
      <w:r w:rsidR="006B4115" w:rsidRPr="0069274D">
        <w:rPr>
          <w:rStyle w:val="alt-edited"/>
          <w:lang w:val="fr-FR"/>
        </w:rPr>
        <w:t xml:space="preserve">comme don reçu de Dieu en Christ et continuellement revitalisé par le don des sacrements et de la nouvelle vie en Christ (liberté "en") et liberté comme richesse de vie intérieure et d'amour pour Dieu, comme qualité </w:t>
      </w:r>
      <w:r w:rsidR="006B4115" w:rsidRPr="002527ED">
        <w:rPr>
          <w:rStyle w:val="alt-edited"/>
          <w:lang w:val="fr-FR"/>
        </w:rPr>
        <w:t>consé</w:t>
      </w:r>
      <w:r w:rsidR="002527ED">
        <w:rPr>
          <w:rStyle w:val="alt-edited"/>
          <w:lang w:val="fr-FR"/>
        </w:rPr>
        <w:t>cutive</w:t>
      </w:r>
      <w:r w:rsidR="006B4115" w:rsidRPr="0069274D">
        <w:rPr>
          <w:rStyle w:val="alt-edited"/>
          <w:lang w:val="fr-FR"/>
        </w:rPr>
        <w:t xml:space="preserve"> de désirs et de force pour les mettre en pratique </w:t>
      </w:r>
      <w:r w:rsidR="00452406" w:rsidRPr="0069274D">
        <w:rPr>
          <w:rStyle w:val="alt-edited"/>
          <w:lang w:val="fr-FR"/>
        </w:rPr>
        <w:t>(liberté</w:t>
      </w:r>
      <w:r w:rsidR="006B4115" w:rsidRPr="0069274D">
        <w:rPr>
          <w:rStyle w:val="alt-edited"/>
          <w:lang w:val="fr-FR"/>
        </w:rPr>
        <w:t xml:space="preserve"> "pour").</w:t>
      </w:r>
      <w:r w:rsidR="003F785A" w:rsidRPr="0069274D">
        <w:rPr>
          <w:rStyle w:val="Rimandonotaapidipagina"/>
          <w:lang w:val="it-IT"/>
        </w:rPr>
        <w:footnoteReference w:id="8"/>
      </w:r>
    </w:p>
    <w:p w:rsidR="003E0809" w:rsidRPr="006B4115" w:rsidRDefault="003E0809" w:rsidP="003E0809">
      <w:pPr>
        <w:jc w:val="both"/>
        <w:rPr>
          <w:lang w:val="fr-FR"/>
        </w:rPr>
      </w:pPr>
    </w:p>
    <w:p w:rsidR="006B4115" w:rsidRPr="006B4115" w:rsidRDefault="006B4115" w:rsidP="009E3890">
      <w:pPr>
        <w:ind w:firstLine="284"/>
        <w:jc w:val="both"/>
        <w:rPr>
          <w:color w:val="FF0000"/>
          <w:lang w:val="fr-FR"/>
        </w:rPr>
      </w:pPr>
      <w:r w:rsidRPr="009E3890">
        <w:rPr>
          <w:rStyle w:val="alt-edited"/>
          <w:lang w:val="fr-FR"/>
        </w:rPr>
        <w:t>Un climat de liberté authentique aide le jeune Salésien en formation à surmonter ses résistances intérieures et ses peurs, le rend progressivement conscient</w:t>
      </w:r>
      <w:r w:rsidR="00E4695B" w:rsidRPr="009E3890">
        <w:rPr>
          <w:rStyle w:val="alt-edited"/>
          <w:lang w:val="fr-FR"/>
        </w:rPr>
        <w:t xml:space="preserve"> de ses motivations profondes – jamais univoques – </w:t>
      </w:r>
      <w:r w:rsidRPr="009E3890">
        <w:rPr>
          <w:rStyle w:val="alt-edited"/>
          <w:lang w:val="fr-FR"/>
        </w:rPr>
        <w:t xml:space="preserve">lui permettant de reconnaître et d'exprimer ce qui motive vraiment ses choix, soit à lui-même soit à celui qui </w:t>
      </w:r>
      <w:r w:rsidRPr="009E3890">
        <w:rPr>
          <w:rStyle w:val="alt-edited"/>
          <w:lang w:val="fr-FR"/>
        </w:rPr>
        <w:lastRenderedPageBreak/>
        <w:t>l'accompagne dans son cheminement. De cette manière, aux étapes ext</w:t>
      </w:r>
      <w:r w:rsidR="009E3890">
        <w:rPr>
          <w:rStyle w:val="alt-edited"/>
          <w:lang w:val="fr-FR"/>
        </w:rPr>
        <w:t>érieures</w:t>
      </w:r>
      <w:r w:rsidRPr="009E3890">
        <w:rPr>
          <w:rStyle w:val="alt-edited"/>
          <w:lang w:val="fr-FR"/>
        </w:rPr>
        <w:t xml:space="preserve"> d'adhésion à la vie salésienne qui marquent le ch</w:t>
      </w:r>
      <w:r w:rsidR="009E3890" w:rsidRPr="009E3890">
        <w:rPr>
          <w:rStyle w:val="alt-edited"/>
          <w:lang w:val="fr-FR"/>
        </w:rPr>
        <w:t xml:space="preserve">emin de la formation initiale – </w:t>
      </w:r>
      <w:r w:rsidRPr="009E3890">
        <w:rPr>
          <w:rStyle w:val="alt-edited"/>
          <w:lang w:val="fr-FR"/>
        </w:rPr>
        <w:t>première professi</w:t>
      </w:r>
      <w:r w:rsidR="009E3890" w:rsidRPr="009E3890">
        <w:rPr>
          <w:rStyle w:val="alt-edited"/>
          <w:lang w:val="fr-FR"/>
        </w:rPr>
        <w:t xml:space="preserve">on et renouvellement des vœux – </w:t>
      </w:r>
      <w:r w:rsidRPr="009E3890">
        <w:rPr>
          <w:rStyle w:val="alt-edited"/>
          <w:lang w:val="fr-FR"/>
        </w:rPr>
        <w:t>correspondra une adhésion intérieure toujours plus vraie et plus sincère.</w:t>
      </w:r>
    </w:p>
    <w:p w:rsidR="00290CBB" w:rsidRPr="009E3890" w:rsidRDefault="00290CBB" w:rsidP="00734D31">
      <w:pPr>
        <w:jc w:val="both"/>
        <w:rPr>
          <w:lang w:val="fr-FR"/>
        </w:rPr>
      </w:pPr>
    </w:p>
    <w:p w:rsidR="00D51775" w:rsidRPr="00671F92" w:rsidRDefault="00671F92" w:rsidP="009E3890">
      <w:pPr>
        <w:ind w:firstLine="284"/>
        <w:jc w:val="both"/>
        <w:rPr>
          <w:lang w:val="fr-FR"/>
        </w:rPr>
      </w:pPr>
      <w:r w:rsidRPr="009E3890">
        <w:rPr>
          <w:rStyle w:val="alt-edited"/>
          <w:lang w:val="fr-FR"/>
        </w:rPr>
        <w:t xml:space="preserve">L'éducation à la liberté devrait donc être </w:t>
      </w:r>
      <w:r w:rsidRPr="009E3890">
        <w:rPr>
          <w:rStyle w:val="alt-edited"/>
          <w:i/>
          <w:lang w:val="fr-FR"/>
        </w:rPr>
        <w:t>la</w:t>
      </w:r>
      <w:r w:rsidRPr="009E3890">
        <w:rPr>
          <w:rStyle w:val="alt-edited"/>
          <w:lang w:val="fr-FR"/>
        </w:rPr>
        <w:t xml:space="preserve"> méthode de la formation à la consécration. En effet, si l'on peut définir le Système Préventif comme une pédagogie de la liberté, on pourrait dire que le Système Préventif est, en effet, </w:t>
      </w:r>
      <w:r w:rsidRPr="009E3890">
        <w:rPr>
          <w:rStyle w:val="alt-edited"/>
          <w:i/>
          <w:lang w:val="fr-FR"/>
        </w:rPr>
        <w:t>la</w:t>
      </w:r>
      <w:r w:rsidRPr="009E3890">
        <w:rPr>
          <w:rStyle w:val="alt-edited"/>
          <w:lang w:val="fr-FR"/>
        </w:rPr>
        <w:t xml:space="preserve"> méthode de la formation.</w:t>
      </w:r>
      <w:r w:rsidR="0047073E" w:rsidRPr="009E3890">
        <w:rPr>
          <w:rStyle w:val="Rimandonotaapidipagina"/>
          <w:lang w:val="fr-FR"/>
        </w:rPr>
        <w:footnoteReference w:id="9"/>
      </w:r>
      <w:r w:rsidRPr="009E3890">
        <w:rPr>
          <w:rStyle w:val="alt-edited"/>
          <w:lang w:val="fr-FR"/>
        </w:rPr>
        <w:t xml:space="preserve"> Dans ce contexte, nous pouvons rappeler la conversation désormais célèbre du Pape François avec les Supérieurs Généraux en </w:t>
      </w:r>
      <w:r w:rsidR="004310E6" w:rsidRPr="009E3890">
        <w:rPr>
          <w:rStyle w:val="alt-edited"/>
          <w:lang w:val="fr-FR"/>
        </w:rPr>
        <w:t>2013 :</w:t>
      </w:r>
    </w:p>
    <w:p w:rsidR="00993ED6" w:rsidRPr="00EC715C" w:rsidRDefault="00993ED6" w:rsidP="00734D31">
      <w:pPr>
        <w:jc w:val="both"/>
        <w:rPr>
          <w:sz w:val="8"/>
          <w:szCs w:val="8"/>
          <w:lang w:val="fr-FR"/>
        </w:rPr>
      </w:pPr>
    </w:p>
    <w:p w:rsidR="003F785A" w:rsidRPr="008F292D" w:rsidRDefault="008F292D" w:rsidP="00734D31">
      <w:pPr>
        <w:ind w:left="720"/>
        <w:jc w:val="both"/>
        <w:rPr>
          <w:lang w:val="fr-FR"/>
        </w:rPr>
      </w:pPr>
      <w:r>
        <w:rPr>
          <w:rStyle w:val="st"/>
          <w:lang w:val="fr-FR"/>
        </w:rPr>
        <w:t>« </w:t>
      </w:r>
      <w:r w:rsidR="0070285D" w:rsidRPr="0070285D">
        <w:rPr>
          <w:rStyle w:val="st"/>
          <w:lang w:val="fr-FR"/>
        </w:rPr>
        <w:t>On</w:t>
      </w:r>
      <w:r w:rsidR="00995DAB" w:rsidRPr="0070285D">
        <w:rPr>
          <w:rStyle w:val="st"/>
          <w:lang w:val="fr-FR"/>
        </w:rPr>
        <w:t xml:space="preserve"> </w:t>
      </w:r>
      <w:r w:rsidR="00995DAB" w:rsidRPr="0070285D">
        <w:rPr>
          <w:rStyle w:val="Enfasicorsivo"/>
          <w:lang w:val="fr-FR"/>
        </w:rPr>
        <w:t>ne résout pas</w:t>
      </w:r>
      <w:r w:rsidR="00995DAB" w:rsidRPr="0070285D">
        <w:rPr>
          <w:rStyle w:val="st"/>
          <w:lang w:val="fr-FR"/>
        </w:rPr>
        <w:t xml:space="preserve"> les </w:t>
      </w:r>
      <w:r w:rsidR="00995DAB" w:rsidRPr="0070285D">
        <w:rPr>
          <w:rStyle w:val="Enfasicorsivo"/>
          <w:lang w:val="fr-FR"/>
        </w:rPr>
        <w:t>problèmes</w:t>
      </w:r>
      <w:r w:rsidR="00995DAB" w:rsidRPr="0070285D">
        <w:rPr>
          <w:rStyle w:val="st"/>
          <w:lang w:val="fr-FR"/>
        </w:rPr>
        <w:t xml:space="preserve"> simplement en </w:t>
      </w:r>
      <w:r w:rsidR="00995DAB" w:rsidRPr="0070285D">
        <w:rPr>
          <w:rStyle w:val="Enfasicorsivo"/>
          <w:lang w:val="fr-FR"/>
        </w:rPr>
        <w:t>interdisant</w:t>
      </w:r>
      <w:r w:rsidR="00995DAB" w:rsidRPr="0070285D">
        <w:rPr>
          <w:rStyle w:val="st"/>
          <w:lang w:val="fr-FR"/>
        </w:rPr>
        <w:t xml:space="preserve"> de faire ceci ou cela. Il faut tant de dialogue, de confrontation.</w:t>
      </w:r>
      <w:r w:rsidR="006652AC" w:rsidRPr="0070285D">
        <w:rPr>
          <w:lang w:val="fr-FR"/>
        </w:rPr>
        <w:t xml:space="preserve"> </w:t>
      </w:r>
      <w:r w:rsidR="0070285D" w:rsidRPr="0070285D">
        <w:rPr>
          <w:lang w:val="fr-FR"/>
        </w:rPr>
        <w:t xml:space="preserve">Pour éviter les problèmes, dans quelques maisons de formation, les jeunes serrent les dents, ils cherchent à ne pas commettre de fautes évidentes, d’être en règle, en faisant beaucoup de sourires, dans l’attente qu’un jour, on leur dise : “C’est bien, tu as fini ta formation.” Ça, c’est une hypocrisie </w:t>
      </w:r>
      <w:r w:rsidR="0070285D" w:rsidRPr="008F292D">
        <w:rPr>
          <w:lang w:val="fr-FR"/>
        </w:rPr>
        <w:t>qui est un fruit du cléricalisme, l’un des maux les plus terribles…</w:t>
      </w:r>
      <w:r w:rsidR="006652AC" w:rsidRPr="008F292D">
        <w:rPr>
          <w:lang w:val="fr-FR"/>
        </w:rPr>
        <w:t xml:space="preserve"> </w:t>
      </w:r>
      <w:r w:rsidR="0070285D" w:rsidRPr="008F292D">
        <w:rPr>
          <w:lang w:val="fr-FR"/>
        </w:rPr>
        <w:t>On peut la résumer par ce conseil qu’on m’a donné une fois dans ma jeunesse : “Si tu veux continuer, pense clairement et parle obscurément.” C’était une claire invitation à l’hypocrisie. Il faut à tout prix é</w:t>
      </w:r>
      <w:r w:rsidRPr="008F292D">
        <w:rPr>
          <w:lang w:val="fr-FR"/>
        </w:rPr>
        <w:t>viter cela</w:t>
      </w:r>
      <w:r w:rsidR="006652AC" w:rsidRPr="008F292D">
        <w:rPr>
          <w:lang w:val="fr-FR"/>
        </w:rPr>
        <w:t>.</w:t>
      </w:r>
      <w:r w:rsidRPr="008F292D">
        <w:rPr>
          <w:lang w:val="fr-FR"/>
        </w:rPr>
        <w:t> »</w:t>
      </w:r>
      <w:r w:rsidR="006652AC" w:rsidRPr="008F292D">
        <w:rPr>
          <w:rStyle w:val="Rimandonotaapidipagina"/>
          <w:lang w:val="fr-FR"/>
        </w:rPr>
        <w:footnoteReference w:id="10"/>
      </w:r>
    </w:p>
    <w:p w:rsidR="003E0809" w:rsidRPr="000630AE" w:rsidRDefault="003E0809" w:rsidP="003E0809">
      <w:pPr>
        <w:jc w:val="both"/>
        <w:rPr>
          <w:lang w:val="fr-FR"/>
        </w:rPr>
      </w:pPr>
    </w:p>
    <w:p w:rsidR="001F2920" w:rsidRPr="009E3890" w:rsidRDefault="001F2920" w:rsidP="009E3890">
      <w:pPr>
        <w:ind w:firstLine="284"/>
        <w:jc w:val="both"/>
        <w:rPr>
          <w:lang w:val="fr-FR"/>
        </w:rPr>
      </w:pPr>
      <w:r w:rsidRPr="009E3890">
        <w:rPr>
          <w:lang w:val="fr-FR"/>
        </w:rPr>
        <w:t xml:space="preserve">Deuxièmement, la formation implique </w:t>
      </w:r>
      <w:r w:rsidRPr="009E3890">
        <w:rPr>
          <w:i/>
          <w:lang w:val="fr-FR"/>
        </w:rPr>
        <w:t>une dynamique d'attention à l'expérience</w:t>
      </w:r>
      <w:r w:rsidRPr="009E3890">
        <w:rPr>
          <w:lang w:val="fr-FR"/>
        </w:rPr>
        <w:t>. Selon nos Constitutions, la formation est une question d’expérience : le Salésien en formation « fait l’expérience des valeurs de la vocation salésienne » (C 98).</w:t>
      </w:r>
    </w:p>
    <w:p w:rsidR="001F2920" w:rsidRDefault="001F2920" w:rsidP="00734D31">
      <w:pPr>
        <w:jc w:val="both"/>
        <w:rPr>
          <w:lang w:val="fr-FR"/>
        </w:rPr>
      </w:pPr>
    </w:p>
    <w:p w:rsidR="006652AC" w:rsidRPr="003F4D17" w:rsidRDefault="008A4A09" w:rsidP="009E3890">
      <w:pPr>
        <w:ind w:firstLine="284"/>
        <w:jc w:val="both"/>
        <w:rPr>
          <w:lang w:val="fr-FR"/>
        </w:rPr>
      </w:pPr>
      <w:r w:rsidRPr="003F4D17">
        <w:rPr>
          <w:rStyle w:val="alt-edited"/>
          <w:lang w:val="fr-FR"/>
        </w:rPr>
        <w:t xml:space="preserve">Si Dieu façonne en nous les </w:t>
      </w:r>
      <w:r w:rsidR="0013227E" w:rsidRPr="003F4D17">
        <w:rPr>
          <w:rStyle w:val="alt-edited"/>
          <w:lang w:val="fr-FR"/>
        </w:rPr>
        <w:t>dispositions/</w:t>
      </w:r>
      <w:r w:rsidRPr="003F4D17">
        <w:rPr>
          <w:rStyle w:val="alt-edited"/>
          <w:lang w:val="fr-FR"/>
        </w:rPr>
        <w:t xml:space="preserve">sentiments du Fils, plus nous sommes attentifs à </w:t>
      </w:r>
      <w:r w:rsidRPr="003F4D17">
        <w:rPr>
          <w:rStyle w:val="alt-edited"/>
          <w:i/>
          <w:lang w:val="fr-FR"/>
        </w:rPr>
        <w:t>son travail</w:t>
      </w:r>
      <w:r w:rsidRPr="003F4D17">
        <w:rPr>
          <w:rStyle w:val="alt-edited"/>
          <w:lang w:val="fr-FR"/>
        </w:rPr>
        <w:t>, mieux nous pouvons y correspondre et collaborer avec Lui. Un bon formateur sait comment diriger l'attention du jeune en formation vers l'action de Dieu dans sa vie, en le rendant apte à cette ouverture permanente au discernement (</w:t>
      </w:r>
      <w:r w:rsidRPr="003F4D17">
        <w:rPr>
          <w:rStyle w:val="alt-edited"/>
          <w:i/>
          <w:lang w:val="fr-FR"/>
        </w:rPr>
        <w:t>docibilitas</w:t>
      </w:r>
      <w:r w:rsidRPr="003F4D17">
        <w:rPr>
          <w:rStyle w:val="alt-edited"/>
          <w:lang w:val="fr-FR"/>
        </w:rPr>
        <w:t>) qui permet de découvrir dans tout ce que l'on vit une opportunité de croissance et de formation.</w:t>
      </w:r>
      <w:r w:rsidR="002356C2" w:rsidRPr="003F4D17">
        <w:rPr>
          <w:lang w:val="fr-FR"/>
        </w:rPr>
        <w:t xml:space="preserve"> </w:t>
      </w:r>
      <w:r w:rsidR="00EC222E" w:rsidRPr="003F4D17">
        <w:rPr>
          <w:lang w:val="fr-FR"/>
        </w:rPr>
        <w:t xml:space="preserve">Comme il a déjà été proposé une ample réflexion, dans les </w:t>
      </w:r>
      <w:r w:rsidR="00EC222E" w:rsidRPr="003F4D17">
        <w:rPr>
          <w:i/>
          <w:lang w:val="fr-FR"/>
        </w:rPr>
        <w:t>Actes</w:t>
      </w:r>
      <w:r w:rsidR="00EC222E" w:rsidRPr="003F4D17">
        <w:rPr>
          <w:lang w:val="fr-FR"/>
        </w:rPr>
        <w:t xml:space="preserve"> (ACG 425), sur la formation qui est permanente, on ne s’étendra pas davantage ici sur ce thème.</w:t>
      </w:r>
      <w:r w:rsidR="00016387" w:rsidRPr="003F4D17">
        <w:rPr>
          <w:rStyle w:val="Rimandonotaapidipagina"/>
          <w:lang w:val="fr-FR"/>
        </w:rPr>
        <w:footnoteReference w:id="11"/>
      </w:r>
    </w:p>
    <w:p w:rsidR="00EF1B7E" w:rsidRPr="00EC222E" w:rsidRDefault="00EF1B7E" w:rsidP="00734D31">
      <w:pPr>
        <w:jc w:val="both"/>
        <w:rPr>
          <w:lang w:val="fr-FR"/>
        </w:rPr>
      </w:pPr>
    </w:p>
    <w:p w:rsidR="00695A84" w:rsidRPr="003F4D17" w:rsidRDefault="00447282" w:rsidP="003F4D17">
      <w:pPr>
        <w:ind w:firstLine="284"/>
        <w:jc w:val="both"/>
        <w:rPr>
          <w:lang w:val="fr-FR"/>
        </w:rPr>
      </w:pPr>
      <w:r w:rsidRPr="003F4D17">
        <w:rPr>
          <w:rStyle w:val="alt-edited"/>
          <w:lang w:val="fr-FR"/>
        </w:rPr>
        <w:t xml:space="preserve">Troisièmement, il y a </w:t>
      </w:r>
      <w:r w:rsidRPr="003F4D17">
        <w:rPr>
          <w:rStyle w:val="alt-edited"/>
          <w:i/>
          <w:lang w:val="fr-FR"/>
        </w:rPr>
        <w:t>la dynamique de la beauté</w:t>
      </w:r>
      <w:r w:rsidRPr="003F4D17">
        <w:rPr>
          <w:rStyle w:val="alt-edited"/>
          <w:lang w:val="fr-FR"/>
        </w:rPr>
        <w:t xml:space="preserve">, la </w:t>
      </w:r>
      <w:r w:rsidRPr="003F4D17">
        <w:rPr>
          <w:rStyle w:val="alt-edited"/>
          <w:i/>
          <w:lang w:val="fr-FR"/>
        </w:rPr>
        <w:t>via pulchritudinis</w:t>
      </w:r>
      <w:r w:rsidRPr="003F4D17">
        <w:rPr>
          <w:rStyle w:val="alt-edited"/>
          <w:lang w:val="fr-FR"/>
        </w:rPr>
        <w:t xml:space="preserve"> [la voie de la beauté] (</w:t>
      </w:r>
      <w:r w:rsidRPr="003F4D17">
        <w:rPr>
          <w:rStyle w:val="alt-edited"/>
          <w:i/>
          <w:lang w:val="fr-FR"/>
        </w:rPr>
        <w:t xml:space="preserve">EG </w:t>
      </w:r>
      <w:r w:rsidRPr="003F4D17">
        <w:rPr>
          <w:rStyle w:val="alt-edited"/>
          <w:lang w:val="fr-FR"/>
        </w:rPr>
        <w:t xml:space="preserve">15, 167). Situer la formation au sein de la Trinité fait que la vie consacrée participe à la beauté de Dieu lui-même. Dans l'Exhortation Apostolique de 1996, la beauté devient une clé de lecture de la vie consacrée. La pastorale des vocations et la formation doivent être capables de communiquer la beauté de la </w:t>
      </w:r>
      <w:r w:rsidRPr="003F4D17">
        <w:rPr>
          <w:rStyle w:val="alt-edited"/>
          <w:i/>
          <w:lang w:val="fr-FR"/>
        </w:rPr>
        <w:t>sequela</w:t>
      </w:r>
      <w:r w:rsidRPr="003F4D17">
        <w:rPr>
          <w:rStyle w:val="alt-edited"/>
          <w:lang w:val="fr-FR"/>
        </w:rPr>
        <w:t xml:space="preserve"> </w:t>
      </w:r>
      <w:r w:rsidR="0047073E" w:rsidRPr="003F4D17">
        <w:rPr>
          <w:rStyle w:val="alt-edited"/>
          <w:i/>
          <w:lang w:val="fr-FR"/>
        </w:rPr>
        <w:t xml:space="preserve">Christi </w:t>
      </w:r>
      <w:r w:rsidRPr="003F4D17">
        <w:rPr>
          <w:rStyle w:val="alt-edited"/>
          <w:lang w:val="fr-FR"/>
        </w:rPr>
        <w:t>(VC 64, 66). Le jeune doit être formé à voir et à apprécier le beau (et pas seulement ce qui est saint et juste)</w:t>
      </w:r>
      <w:r w:rsidR="003F4D17">
        <w:rPr>
          <w:rStyle w:val="alt-edited"/>
          <w:color w:val="FF0000"/>
          <w:lang w:val="fr-FR"/>
        </w:rPr>
        <w:t xml:space="preserve"> </w:t>
      </w:r>
      <w:r w:rsidR="003F4D17" w:rsidRPr="003F4D17">
        <w:rPr>
          <w:rStyle w:val="alt-edited"/>
          <w:lang w:val="fr-FR"/>
        </w:rPr>
        <w:t xml:space="preserve">– </w:t>
      </w:r>
      <w:r w:rsidRPr="003F4D17">
        <w:rPr>
          <w:rStyle w:val="alt-edited"/>
          <w:lang w:val="fr-FR"/>
        </w:rPr>
        <w:t>la beauté, la fascination et la splendeur du Seigneur qui appelle et de la vie à laquelle nous sommes appelés.</w:t>
      </w:r>
      <w:r w:rsidR="00AA0015" w:rsidRPr="003F4D17">
        <w:rPr>
          <w:rStyle w:val="alt-edited"/>
          <w:lang w:val="fr-FR"/>
        </w:rPr>
        <w:t xml:space="preserve"> C'est la beauté de son mode de vie qui rend rayonnante la présence du formateur. Il y a ici toute la dynamique de l'exemple, du </w:t>
      </w:r>
      <w:r w:rsidR="00AA0015" w:rsidRPr="003F4D17">
        <w:rPr>
          <w:rStyle w:val="alt-edited"/>
          <w:lang w:val="fr-FR"/>
        </w:rPr>
        <w:lastRenderedPageBreak/>
        <w:t>témoignage. Comme l'a appris le jeune Don Bosco à l'école de Don Cafasso, seul le feu allume un autre feu.</w:t>
      </w:r>
      <w:r w:rsidR="007A1B74" w:rsidRPr="003F4D17">
        <w:rPr>
          <w:rStyle w:val="Rimandonotaapidipagina"/>
          <w:lang w:val="it-IT"/>
        </w:rPr>
        <w:footnoteReference w:id="12"/>
      </w:r>
      <w:r w:rsidR="00016387" w:rsidRPr="004335C9">
        <w:rPr>
          <w:lang w:val="fr-FR"/>
        </w:rPr>
        <w:t xml:space="preserve"> </w:t>
      </w:r>
      <w:r w:rsidR="003F4D17" w:rsidRPr="003F4D17">
        <w:rPr>
          <w:rStyle w:val="alt-edited"/>
          <w:lang w:val="fr-FR"/>
        </w:rPr>
        <w:t>Une</w:t>
      </w:r>
      <w:r w:rsidR="004335C9" w:rsidRPr="003F4D17">
        <w:rPr>
          <w:rStyle w:val="alt-edited"/>
          <w:lang w:val="fr-FR"/>
        </w:rPr>
        <w:t xml:space="preserve"> beauté</w:t>
      </w:r>
      <w:r w:rsidR="003F4D17" w:rsidRPr="003F4D17">
        <w:rPr>
          <w:rStyle w:val="alt-edited"/>
          <w:lang w:val="fr-FR"/>
        </w:rPr>
        <w:t>, en somme,</w:t>
      </w:r>
      <w:r w:rsidR="004335C9" w:rsidRPr="003F4D17">
        <w:rPr>
          <w:rStyle w:val="alt-edited"/>
          <w:lang w:val="fr-FR"/>
        </w:rPr>
        <w:t xml:space="preserve"> qui attire et communique la joie de l’Évangile : le magistère du Pape François évolue constamment sur ces idées et il est intéressant de constater que lorsqu’il parle de la vie religieuse, la référence à la joie devient chez lui plus directe et insistante. Si c'est vrai pour tout le monde, c'est encore plus vrai pour un formateur.</w:t>
      </w:r>
    </w:p>
    <w:p w:rsidR="00722AE6" w:rsidRPr="003F4D17" w:rsidRDefault="00722AE6" w:rsidP="00734D31">
      <w:pPr>
        <w:jc w:val="both"/>
        <w:rPr>
          <w:lang w:val="fr-FR"/>
        </w:rPr>
      </w:pPr>
    </w:p>
    <w:p w:rsidR="00722AE6" w:rsidRPr="003F4D17" w:rsidRDefault="008971B5" w:rsidP="003F4D17">
      <w:pPr>
        <w:ind w:firstLine="284"/>
        <w:jc w:val="both"/>
        <w:rPr>
          <w:lang w:val="fr-FR"/>
        </w:rPr>
      </w:pPr>
      <w:r w:rsidRPr="003F4D17">
        <w:rPr>
          <w:rStyle w:val="alt-edited"/>
          <w:lang w:val="fr-FR"/>
        </w:rPr>
        <w:t>Ainsi le b</w:t>
      </w:r>
      <w:r w:rsidR="003F4D17" w:rsidRPr="003F4D17">
        <w:rPr>
          <w:rStyle w:val="alt-edited"/>
          <w:lang w:val="fr-FR"/>
        </w:rPr>
        <w:t xml:space="preserve">ut de la formation salésienne – </w:t>
      </w:r>
      <w:r w:rsidRPr="003F4D17">
        <w:rPr>
          <w:rStyle w:val="alt-edited"/>
          <w:lang w:val="fr-FR"/>
        </w:rPr>
        <w:t>la config</w:t>
      </w:r>
      <w:r w:rsidR="003F4D17" w:rsidRPr="003F4D17">
        <w:rPr>
          <w:rStyle w:val="alt-edited"/>
          <w:lang w:val="fr-FR"/>
        </w:rPr>
        <w:t xml:space="preserve">uration au Christ Bon Pasteur – </w:t>
      </w:r>
      <w:r w:rsidRPr="003F4D17">
        <w:rPr>
          <w:rStyle w:val="alt-edited"/>
          <w:lang w:val="fr-FR"/>
        </w:rPr>
        <w:t>se transforme en une méthode, une méthode qui implique une dynamique de liberté, d'apprentissage par l'expérience, une dynamique de la beauté. Cet objectif et cette méthode devront guider la préparation des formateurs.</w:t>
      </w:r>
    </w:p>
    <w:p w:rsidR="00722AE6" w:rsidRPr="00CC7BD0" w:rsidRDefault="00722AE6" w:rsidP="00734D31">
      <w:pPr>
        <w:jc w:val="both"/>
        <w:rPr>
          <w:lang w:val="fr-FR"/>
        </w:rPr>
      </w:pPr>
    </w:p>
    <w:p w:rsidR="00722AE6" w:rsidRPr="00636002" w:rsidRDefault="00C25BCF" w:rsidP="003F4D17">
      <w:pPr>
        <w:ind w:firstLine="284"/>
        <w:jc w:val="both"/>
        <w:rPr>
          <w:rFonts w:asciiTheme="minorHAnsi" w:eastAsia="Times New Roman" w:hAnsiTheme="minorHAnsi"/>
          <w:lang w:val="fr-FR" w:eastAsia="it-IT"/>
        </w:rPr>
      </w:pPr>
      <w:r w:rsidRPr="00CC7BD0">
        <w:rPr>
          <w:lang w:val="fr-FR"/>
        </w:rPr>
        <w:t>Deux autres points</w:t>
      </w:r>
      <w:r w:rsidR="00722AE6" w:rsidRPr="00CC7BD0">
        <w:rPr>
          <w:lang w:val="fr-FR"/>
        </w:rPr>
        <w:t xml:space="preserve">. </w:t>
      </w:r>
      <w:r w:rsidR="007D6D08" w:rsidRPr="00CC7BD0">
        <w:rPr>
          <w:lang w:val="fr-FR"/>
        </w:rPr>
        <w:t xml:space="preserve">Nous devons éviter la thèse – </w:t>
      </w:r>
      <w:r w:rsidRPr="00CC7BD0">
        <w:rPr>
          <w:lang w:val="fr-FR"/>
        </w:rPr>
        <w:t>si naturelle pour la modernité centrée sur la c</w:t>
      </w:r>
      <w:r w:rsidR="007D6D08" w:rsidRPr="00CC7BD0">
        <w:rPr>
          <w:lang w:val="fr-FR"/>
        </w:rPr>
        <w:t xml:space="preserve">ulture de </w:t>
      </w:r>
      <w:r w:rsidR="007D6D08" w:rsidRPr="00CC7BD0">
        <w:rPr>
          <w:i/>
          <w:lang w:val="fr-FR"/>
        </w:rPr>
        <w:t>l'individu atomique</w:t>
      </w:r>
      <w:r w:rsidR="007D6D08" w:rsidRPr="00CC7BD0">
        <w:rPr>
          <w:lang w:val="fr-FR"/>
        </w:rPr>
        <w:t xml:space="preserve"> – </w:t>
      </w:r>
      <w:r w:rsidRPr="00CC7BD0">
        <w:rPr>
          <w:lang w:val="fr-FR"/>
        </w:rPr>
        <w:t xml:space="preserve">selon laquelle la formation est un processus du tête-à-tête seulement. Le sujet de la formation est la communauté : c'est vraiment ce qui doit être. Nous croyons en un Dieu Communion, et la formation est un processus profondément trinitaire, dans lequel nous sommes appelés à collaborer. </w:t>
      </w:r>
      <w:r w:rsidR="00722AE6" w:rsidRPr="00CC7BD0">
        <w:rPr>
          <w:lang w:val="fr-FR"/>
        </w:rPr>
        <w:t xml:space="preserve"> </w:t>
      </w:r>
      <w:r w:rsidR="00823968" w:rsidRPr="00CC7BD0">
        <w:rPr>
          <w:lang w:val="fr-FR"/>
        </w:rPr>
        <w:t>Il est très significatif que tous les documents récents du Magistère insistent sur l'unité de l'équipe de formation</w:t>
      </w:r>
      <w:r w:rsidR="00636002">
        <w:rPr>
          <w:lang w:val="fr-FR"/>
        </w:rPr>
        <w:t> ;</w:t>
      </w:r>
      <w:r w:rsidR="00353F90" w:rsidRPr="00CC7BD0">
        <w:rPr>
          <w:rStyle w:val="Rimandonotaapidipagina"/>
          <w:lang w:val="fr-FR"/>
        </w:rPr>
        <w:footnoteReference w:id="13"/>
      </w:r>
      <w:r w:rsidR="00823968" w:rsidRPr="00823968">
        <w:rPr>
          <w:color w:val="FF0000"/>
          <w:lang w:val="fr-FR"/>
        </w:rPr>
        <w:t xml:space="preserve"> </w:t>
      </w:r>
      <w:r w:rsidR="00823968" w:rsidRPr="00636002">
        <w:rPr>
          <w:lang w:val="fr-FR"/>
        </w:rPr>
        <w:t>et c'est dans cette optique que l'on peut comprendre l'insistance du Père Cereda sur le fait que le rôle crucial de la direction spirituelle personnelle ne devrait en aucune manière minimiser la nécess</w:t>
      </w:r>
      <w:r w:rsidR="008D3A5C" w:rsidRPr="00636002">
        <w:rPr>
          <w:lang w:val="fr-FR"/>
        </w:rPr>
        <w:t>ité d'une équipe de formateurs.</w:t>
      </w:r>
      <w:r w:rsidR="00722AE6" w:rsidRPr="00636002">
        <w:rPr>
          <w:rStyle w:val="Rimandonotaapidipagina"/>
          <w:lang w:val="fr-FR"/>
        </w:rPr>
        <w:footnoteReference w:id="14"/>
      </w:r>
      <w:r w:rsidR="00722AE6" w:rsidRPr="00823968">
        <w:rPr>
          <w:lang w:val="fr-FR"/>
        </w:rPr>
        <w:t xml:space="preserve"> </w:t>
      </w:r>
      <w:r w:rsidR="007D6D08" w:rsidRPr="00636002">
        <w:rPr>
          <w:rStyle w:val="alt-edited"/>
          <w:lang w:val="fr-FR"/>
        </w:rPr>
        <w:t>C'est dans le contexte de la communauté et d'une équipe de formateurs solidaire que se situe le moment indispensable de l'entretien avec le Directeur et de l'accompagnement spirituel personnel.</w:t>
      </w:r>
      <w:r w:rsidR="00722AE6" w:rsidRPr="00636002">
        <w:rPr>
          <w:lang w:val="fr-FR"/>
        </w:rPr>
        <w:t xml:space="preserve"> </w:t>
      </w:r>
      <w:r w:rsidR="008D3A5C" w:rsidRPr="00636002">
        <w:rPr>
          <w:rStyle w:val="alt-edited"/>
          <w:lang w:val="fr-FR"/>
        </w:rPr>
        <w:t xml:space="preserve">Dans le contexte de la formation au sacerdoce, en effet, la nouvelle </w:t>
      </w:r>
      <w:r w:rsidR="008D3A5C" w:rsidRPr="00636002">
        <w:rPr>
          <w:rStyle w:val="alt-edited"/>
          <w:i/>
          <w:lang w:val="fr-FR"/>
        </w:rPr>
        <w:t>Ratio Fundamentalis Institutionis Sacerdotalis</w:t>
      </w:r>
      <w:r w:rsidR="008D3A5C" w:rsidRPr="00636002">
        <w:rPr>
          <w:rStyle w:val="alt-edited"/>
          <w:lang w:val="fr-FR"/>
        </w:rPr>
        <w:t xml:space="preserve"> insiste sur le fait que la formation</w:t>
      </w:r>
      <w:r w:rsidR="008D3A5C" w:rsidRPr="00636002">
        <w:rPr>
          <w:lang w:val="fr-FR"/>
        </w:rPr>
        <w:t xml:space="preserve"> </w:t>
      </w:r>
      <w:r w:rsidR="00325554" w:rsidRPr="00636002">
        <w:rPr>
          <w:rFonts w:asciiTheme="minorHAnsi" w:hAnsiTheme="minorHAnsi"/>
          <w:lang w:val="fr-FR"/>
        </w:rPr>
        <w:t>« </w:t>
      </w:r>
      <w:r w:rsidR="00325554" w:rsidRPr="00636002">
        <w:rPr>
          <w:rFonts w:asciiTheme="minorHAnsi" w:eastAsia="Times New Roman" w:hAnsiTheme="minorHAnsi"/>
          <w:lang w:val="fr-FR" w:eastAsia="it-IT"/>
        </w:rPr>
        <w:t>a, dès l’origine, un caractère éminemment communautaire</w:t>
      </w:r>
      <w:r w:rsidR="00325554" w:rsidRPr="00636002">
        <w:rPr>
          <w:rFonts w:asciiTheme="minorHAnsi" w:hAnsiTheme="minorHAnsi"/>
          <w:lang w:val="fr-FR"/>
        </w:rPr>
        <w:t>. »</w:t>
      </w:r>
      <w:r w:rsidR="00722AE6" w:rsidRPr="00636002">
        <w:rPr>
          <w:rStyle w:val="Rimandonotaapidipagina"/>
          <w:rFonts w:asciiTheme="minorHAnsi" w:hAnsiTheme="minorHAnsi"/>
          <w:lang w:val="it-IT"/>
        </w:rPr>
        <w:footnoteReference w:id="15"/>
      </w:r>
    </w:p>
    <w:p w:rsidR="00722AE6" w:rsidRDefault="00722AE6" w:rsidP="00734D31">
      <w:pPr>
        <w:jc w:val="both"/>
        <w:rPr>
          <w:lang w:val="fr-FR"/>
        </w:rPr>
      </w:pPr>
    </w:p>
    <w:p w:rsidR="002518FA" w:rsidRPr="004A26BD" w:rsidRDefault="002518FA" w:rsidP="004A26BD">
      <w:pPr>
        <w:ind w:firstLine="284"/>
        <w:jc w:val="both"/>
        <w:rPr>
          <w:lang w:val="fr-FR"/>
        </w:rPr>
      </w:pPr>
      <w:r w:rsidRPr="004A26BD">
        <w:rPr>
          <w:rStyle w:val="alt-edited"/>
          <w:lang w:val="fr-FR"/>
        </w:rPr>
        <w:t xml:space="preserve">Pour nous, Salésiens consacrés, la communauté est un élément </w:t>
      </w:r>
      <w:r w:rsidRPr="004A26BD">
        <w:rPr>
          <w:rStyle w:val="alt-edited"/>
          <w:i/>
          <w:lang w:val="fr-FR"/>
        </w:rPr>
        <w:t>essentiel</w:t>
      </w:r>
      <w:r w:rsidRPr="004A26BD">
        <w:rPr>
          <w:rStyle w:val="alt-edited"/>
          <w:lang w:val="fr-FR"/>
        </w:rPr>
        <w:t xml:space="preserve"> de notre identité (C 3). Si la mission salésienne est confiée à la communauté et non à des individus (C 44), cela s'applique encore plus à la très délicate mission de former de jeunes Salésiens. Sans un environnement de formation sain, la contribution, même très valable, de formateurs individuels finit par devenir inutile. Il faut donc accorder beaucoup d'attention et de soin à la </w:t>
      </w:r>
      <w:r w:rsidRPr="004A26BD">
        <w:rPr>
          <w:rStyle w:val="alt-edited"/>
          <w:i/>
          <w:lang w:val="fr-FR"/>
        </w:rPr>
        <w:t>constitution des équipes de formation</w:t>
      </w:r>
      <w:r w:rsidRPr="004A26BD">
        <w:rPr>
          <w:rStyle w:val="alt-edited"/>
          <w:lang w:val="fr-FR"/>
        </w:rPr>
        <w:t xml:space="preserve"> à tous les niveaux : mondial, provincial et local.</w:t>
      </w:r>
    </w:p>
    <w:p w:rsidR="004430EC" w:rsidRPr="004A26BD" w:rsidRDefault="004430EC" w:rsidP="004430EC">
      <w:pPr>
        <w:jc w:val="both"/>
        <w:rPr>
          <w:lang w:val="fr-FR"/>
        </w:rPr>
      </w:pPr>
    </w:p>
    <w:p w:rsidR="002518FA" w:rsidRPr="000309E7" w:rsidRDefault="00E65848" w:rsidP="004A26BD">
      <w:pPr>
        <w:ind w:firstLine="284"/>
        <w:jc w:val="both"/>
        <w:rPr>
          <w:rStyle w:val="alt-edited"/>
          <w:lang w:val="fr-FR"/>
        </w:rPr>
      </w:pPr>
      <w:r w:rsidRPr="004A26BD">
        <w:rPr>
          <w:rStyle w:val="alt-edited"/>
          <w:lang w:val="fr-FR"/>
        </w:rPr>
        <w:t xml:space="preserve">Et ici, nous devons également insister sur le fait que la communauté se développe en cercles concentriques. La communauté religieuse salésienne est le noyau animateur de </w:t>
      </w:r>
      <w:r w:rsidRPr="004A26BD">
        <w:rPr>
          <w:rStyle w:val="alt-edited"/>
          <w:rFonts w:asciiTheme="minorHAnsi" w:hAnsiTheme="minorHAnsi"/>
          <w:lang w:val="fr-FR"/>
        </w:rPr>
        <w:t xml:space="preserve">la </w:t>
      </w:r>
      <w:r w:rsidR="004A26BD" w:rsidRPr="004A26BD">
        <w:rPr>
          <w:rStyle w:val="alt-edited"/>
          <w:rFonts w:asciiTheme="minorHAnsi" w:hAnsiTheme="minorHAnsi"/>
          <w:lang w:val="fr-FR"/>
        </w:rPr>
        <w:t>C</w:t>
      </w:r>
      <w:r w:rsidRPr="004A26BD">
        <w:rPr>
          <w:rStyle w:val="alt-edited"/>
          <w:rFonts w:asciiTheme="minorHAnsi" w:hAnsiTheme="minorHAnsi"/>
          <w:lang w:val="fr-FR"/>
        </w:rPr>
        <w:t xml:space="preserve">ommunauté </w:t>
      </w:r>
      <w:r w:rsidR="004A26BD" w:rsidRPr="004A26BD">
        <w:rPr>
          <w:rStyle w:val="alt-edited"/>
          <w:rFonts w:asciiTheme="minorHAnsi" w:hAnsiTheme="minorHAnsi"/>
          <w:lang w:val="fr-FR"/>
        </w:rPr>
        <w:t>É</w:t>
      </w:r>
      <w:r w:rsidRPr="004A26BD">
        <w:rPr>
          <w:rStyle w:val="alt-edited"/>
          <w:rFonts w:asciiTheme="minorHAnsi" w:hAnsiTheme="minorHAnsi"/>
          <w:lang w:val="fr-FR"/>
        </w:rPr>
        <w:t xml:space="preserve">ducative et </w:t>
      </w:r>
      <w:r w:rsidR="004A26BD" w:rsidRPr="004A26BD">
        <w:rPr>
          <w:rStyle w:val="alt-edited"/>
          <w:rFonts w:asciiTheme="minorHAnsi" w:hAnsiTheme="minorHAnsi"/>
          <w:lang w:val="fr-FR"/>
        </w:rPr>
        <w:t>P</w:t>
      </w:r>
      <w:r w:rsidRPr="004A26BD">
        <w:rPr>
          <w:rStyle w:val="alt-edited"/>
          <w:rFonts w:asciiTheme="minorHAnsi" w:hAnsiTheme="minorHAnsi"/>
          <w:lang w:val="fr-FR"/>
        </w:rPr>
        <w:t>astorale, et de tous</w:t>
      </w:r>
      <w:r w:rsidRPr="004A26BD">
        <w:rPr>
          <w:rStyle w:val="alt-edited"/>
          <w:lang w:val="fr-FR"/>
        </w:rPr>
        <w:t xml:space="preserve"> ceux qui part</w:t>
      </w:r>
      <w:r w:rsidR="004A26BD" w:rsidRPr="004A26BD">
        <w:rPr>
          <w:rStyle w:val="alt-edited"/>
          <w:lang w:val="fr-FR"/>
        </w:rPr>
        <w:t xml:space="preserve">agent la mission de Don Bosco – </w:t>
      </w:r>
      <w:r w:rsidRPr="004A26BD">
        <w:rPr>
          <w:rStyle w:val="alt-edited"/>
          <w:lang w:val="fr-FR"/>
        </w:rPr>
        <w:t>membres de la Famille Salésienne et laïcs qui poursuivent avec nous la même mission</w:t>
      </w:r>
      <w:r w:rsidRPr="000309E7">
        <w:rPr>
          <w:rStyle w:val="alt-edited"/>
          <w:lang w:val="fr-FR"/>
        </w:rPr>
        <w:t>. Cette manière de comprendre et les pratiques qui en découlent ne sont pas encore pleinement partagées dans la vie de la Congrégation : il y a des différences considérables d'approche et d'intensité. Il devient donc encore plus urgent de trouver des moyens efficaces pour intégrer cette</w:t>
      </w:r>
      <w:r w:rsidR="000309E7">
        <w:rPr>
          <w:rStyle w:val="alt-edited"/>
          <w:lang w:val="fr-FR"/>
        </w:rPr>
        <w:t xml:space="preserve"> manière d'« être </w:t>
      </w:r>
      <w:r w:rsidRPr="000309E7">
        <w:rPr>
          <w:rStyle w:val="alt-edited"/>
          <w:lang w:val="fr-FR"/>
        </w:rPr>
        <w:t>communauté » dans les itinéraires de formation, en s'impliquant dans de bonnes pratiques et en se forgeant des</w:t>
      </w:r>
      <w:r w:rsidRPr="00E65848">
        <w:rPr>
          <w:rStyle w:val="alt-edited"/>
          <w:color w:val="FF0000"/>
          <w:lang w:val="fr-FR"/>
        </w:rPr>
        <w:t xml:space="preserve"> </w:t>
      </w:r>
      <w:r w:rsidRPr="000309E7">
        <w:rPr>
          <w:rStyle w:val="alt-edited"/>
          <w:lang w:val="fr-FR"/>
        </w:rPr>
        <w:lastRenderedPageBreak/>
        <w:t>convictions, réfléchissant sur des expériences éducatives et pastorales menées avec ceux qui partagent la même mission, et planifiant des parcours communs de formation.</w:t>
      </w:r>
    </w:p>
    <w:p w:rsidR="00226C04" w:rsidRPr="000630AE" w:rsidRDefault="00226C04" w:rsidP="004430EC">
      <w:pPr>
        <w:jc w:val="both"/>
        <w:rPr>
          <w:lang w:val="fr-FR"/>
        </w:rPr>
      </w:pPr>
    </w:p>
    <w:p w:rsidR="006904EA" w:rsidRPr="00001051" w:rsidRDefault="00001051" w:rsidP="000309E7">
      <w:pPr>
        <w:ind w:firstLine="284"/>
        <w:jc w:val="both"/>
        <w:rPr>
          <w:color w:val="FF0000"/>
          <w:lang w:val="fr-FR"/>
        </w:rPr>
      </w:pPr>
      <w:r w:rsidRPr="000309E7">
        <w:rPr>
          <w:rStyle w:val="alt-edited"/>
          <w:lang w:val="fr-FR"/>
        </w:rPr>
        <w:t xml:space="preserve">Nous pourrions aussi insister sur la </w:t>
      </w:r>
      <w:r w:rsidRPr="000309E7">
        <w:rPr>
          <w:rStyle w:val="alt-edited"/>
          <w:i/>
          <w:lang w:val="fr-FR"/>
        </w:rPr>
        <w:t>spécificité</w:t>
      </w:r>
      <w:r w:rsidRPr="000309E7">
        <w:rPr>
          <w:rStyle w:val="alt-edited"/>
          <w:lang w:val="fr-FR"/>
        </w:rPr>
        <w:t xml:space="preserve"> apportée par la vie consacrée à notre vocation. Pendant trop longtemps, nous nous sommes contentés de penser que la formation à la prêtrise et à la vie religieuse étaient « assez semblables ». Le sacerdoce diocésain et le sacerdoce religieux sont deux états de vie différents au sein de l'Église.</w:t>
      </w:r>
      <w:r w:rsidRPr="00001051">
        <w:rPr>
          <w:rStyle w:val="alt-edited"/>
          <w:color w:val="FF0000"/>
          <w:lang w:val="fr-FR"/>
        </w:rPr>
        <w:t xml:space="preserve"> </w:t>
      </w:r>
      <w:r w:rsidRPr="000309E7">
        <w:rPr>
          <w:rStyle w:val="alt-edited"/>
          <w:lang w:val="fr-FR"/>
        </w:rPr>
        <w:t xml:space="preserve">« À la différence du ministère ordonné qui </w:t>
      </w:r>
      <w:proofErr w:type="gramStart"/>
      <w:r w:rsidRPr="000309E7">
        <w:rPr>
          <w:rStyle w:val="alt-edited"/>
          <w:lang w:val="fr-FR"/>
        </w:rPr>
        <w:t>a</w:t>
      </w:r>
      <w:proofErr w:type="gramEnd"/>
      <w:r w:rsidRPr="000309E7">
        <w:rPr>
          <w:rStyle w:val="alt-edited"/>
          <w:lang w:val="fr-FR"/>
        </w:rPr>
        <w:t xml:space="preserve"> une consistance institutionnelle en soi, au-delà de la personne du prêtre, et grâce à laquelle demeure valide même le ministère d'un prêtre indigne, la vie consacrée consiste entièrement dans la qualité de la réponse aimante de ceux qui la vivent. »</w:t>
      </w:r>
      <w:r w:rsidR="00915EC7" w:rsidRPr="000309E7">
        <w:rPr>
          <w:rStyle w:val="FootnoteAnchor"/>
          <w:lang w:val="it-IT"/>
        </w:rPr>
        <w:footnoteReference w:id="16"/>
      </w:r>
      <w:r w:rsidR="00722AE6" w:rsidRPr="000309E7">
        <w:rPr>
          <w:lang w:val="fr-FR"/>
        </w:rPr>
        <w:t xml:space="preserve"> </w:t>
      </w:r>
      <w:r w:rsidRPr="000309E7">
        <w:rPr>
          <w:rStyle w:val="alt-edited"/>
          <w:lang w:val="fr-FR"/>
        </w:rPr>
        <w:t>Cette diversité a des répercussions décisives sur la manière dont l'itinéraire de conformation au Christ et le progrès dans la sainteté se configurent dans leurs vocations respectives. La négligence de ce qui est typique de notre identité première en tant que religieux conduit à un type général de formation et par conséquent aussi de manière de vivre la vie consacrée, une situation qui n'est malheureusement pas rare, loin de là. L'une des tâches les plus urgentes que nous ayons devant nous est de trouver des moyens efficaces pour être des guides dans la formation de religieux salésiens qui sont aussi prêtres.</w:t>
      </w:r>
    </w:p>
    <w:p w:rsidR="005106CC" w:rsidRPr="00001051" w:rsidRDefault="005106CC" w:rsidP="00734D31">
      <w:pPr>
        <w:jc w:val="both"/>
        <w:rPr>
          <w:lang w:val="fr-FR"/>
        </w:rPr>
      </w:pPr>
    </w:p>
    <w:p w:rsidR="00915EC7" w:rsidRPr="000630AE" w:rsidRDefault="00915EC7" w:rsidP="00734D31">
      <w:pPr>
        <w:jc w:val="both"/>
        <w:rPr>
          <w:b/>
          <w:lang w:val="fr-FR"/>
        </w:rPr>
      </w:pPr>
      <w:r w:rsidRPr="000630AE">
        <w:rPr>
          <w:b/>
          <w:lang w:val="fr-FR"/>
        </w:rPr>
        <w:t xml:space="preserve">3. </w:t>
      </w:r>
      <w:r w:rsidR="000630AE" w:rsidRPr="000630AE">
        <w:rPr>
          <w:b/>
          <w:lang w:val="fr-FR"/>
        </w:rPr>
        <w:t>Considérations concrètes sur la formation des formateurs</w:t>
      </w:r>
    </w:p>
    <w:p w:rsidR="003F68F7" w:rsidRPr="000630AE" w:rsidRDefault="003F68F7" w:rsidP="003F68F7">
      <w:pPr>
        <w:jc w:val="both"/>
        <w:rPr>
          <w:lang w:val="fr-FR"/>
        </w:rPr>
      </w:pPr>
    </w:p>
    <w:p w:rsidR="00FD54AA" w:rsidRPr="006C01F5" w:rsidRDefault="003F68F7" w:rsidP="003F68F7">
      <w:pPr>
        <w:jc w:val="both"/>
        <w:rPr>
          <w:color w:val="FF0000"/>
          <w:lang w:val="fr-FR"/>
        </w:rPr>
      </w:pPr>
      <w:r w:rsidRPr="000630AE">
        <w:rPr>
          <w:lang w:val="fr-FR"/>
        </w:rPr>
        <w:t>a)</w:t>
      </w:r>
      <w:r w:rsidR="000630AE" w:rsidRPr="000630AE">
        <w:rPr>
          <w:lang w:val="fr-FR"/>
        </w:rPr>
        <w:t xml:space="preserve"> </w:t>
      </w:r>
      <w:r w:rsidR="000630AE" w:rsidRPr="000309E7">
        <w:rPr>
          <w:lang w:val="fr-FR"/>
        </w:rPr>
        <w:t>Tout d'abord, nous devons reconnaître, au plan de la formation initiale, une grande diversité dans les Régions de la Congrégation. Nous avons de nombreuses maisons de formation «</w:t>
      </w:r>
      <w:r w:rsidR="006C01F5" w:rsidRPr="000309E7">
        <w:rPr>
          <w:lang w:val="fr-FR"/>
        </w:rPr>
        <w:t xml:space="preserve"> </w:t>
      </w:r>
      <w:r w:rsidR="000630AE" w:rsidRPr="000309E7">
        <w:rPr>
          <w:lang w:val="fr-FR"/>
        </w:rPr>
        <w:t>classiques</w:t>
      </w:r>
      <w:r w:rsidR="006C01F5" w:rsidRPr="000309E7">
        <w:rPr>
          <w:lang w:val="fr-FR"/>
        </w:rPr>
        <w:t xml:space="preserve"> </w:t>
      </w:r>
      <w:r w:rsidR="000630AE" w:rsidRPr="000309E7">
        <w:rPr>
          <w:lang w:val="fr-FR"/>
        </w:rPr>
        <w:t xml:space="preserve">» dans leur </w:t>
      </w:r>
      <w:r w:rsidR="0017279D" w:rsidRPr="000309E7">
        <w:rPr>
          <w:lang w:val="fr-FR"/>
        </w:rPr>
        <w:t>typologie ;</w:t>
      </w:r>
      <w:r w:rsidR="000630AE" w:rsidRPr="000309E7">
        <w:rPr>
          <w:lang w:val="fr-FR"/>
        </w:rPr>
        <w:t xml:space="preserve"> mais il y a aussi un nombre croissant de petites maisons où différentes étapes de formation initiale sont souvent réunies dans une même </w:t>
      </w:r>
      <w:r w:rsidR="000630AE" w:rsidRPr="00BA4066">
        <w:rPr>
          <w:lang w:val="fr-FR"/>
        </w:rPr>
        <w:t>communauté. Avec la diminution du nombre et des ressources, il y a des régions qui, en ce moment, réalisent avec sérieux, et non sans difficultés, la réorganisation de leurs maisons de formation. Dans ce contexte, on constate bien souvent la peu</w:t>
      </w:r>
      <w:r w:rsidR="006C01F5" w:rsidRPr="00BA4066">
        <w:rPr>
          <w:lang w:val="fr-FR"/>
        </w:rPr>
        <w:t>r, de la part des Provinces</w:t>
      </w:r>
      <w:r w:rsidR="00BA4066" w:rsidRPr="00BA4066">
        <w:rPr>
          <w:lang w:val="fr-FR"/>
        </w:rPr>
        <w:t>,</w:t>
      </w:r>
      <w:r w:rsidR="006C01F5" w:rsidRPr="00BA4066">
        <w:rPr>
          <w:lang w:val="fr-FR"/>
        </w:rPr>
        <w:t xml:space="preserve"> de « </w:t>
      </w:r>
      <w:r w:rsidR="000630AE" w:rsidRPr="00BA4066">
        <w:rPr>
          <w:lang w:val="fr-FR"/>
        </w:rPr>
        <w:t xml:space="preserve">se retrouver </w:t>
      </w:r>
      <w:r w:rsidR="006C01F5" w:rsidRPr="00BA4066">
        <w:rPr>
          <w:lang w:val="fr-FR"/>
        </w:rPr>
        <w:t>sans aucune maison de formation »</w:t>
      </w:r>
      <w:r w:rsidR="000630AE" w:rsidRPr="00BA4066">
        <w:rPr>
          <w:lang w:val="fr-FR"/>
        </w:rPr>
        <w:t xml:space="preserve">. En soi, ce n'est pas vrai car presque chaque Province possède son </w:t>
      </w:r>
      <w:r w:rsidR="0017279D" w:rsidRPr="00BA4066">
        <w:rPr>
          <w:lang w:val="fr-FR"/>
        </w:rPr>
        <w:t>prénoviciat ;</w:t>
      </w:r>
      <w:r w:rsidR="000630AE" w:rsidRPr="00BA4066">
        <w:rPr>
          <w:lang w:val="fr-FR"/>
        </w:rPr>
        <w:t xml:space="preserve"> et puis</w:t>
      </w:r>
      <w:r w:rsidR="006C01F5" w:rsidRPr="00BA4066">
        <w:rPr>
          <w:lang w:val="fr-FR"/>
        </w:rPr>
        <w:t>,</w:t>
      </w:r>
      <w:r w:rsidR="000630AE" w:rsidRPr="00BA4066">
        <w:rPr>
          <w:lang w:val="fr-FR"/>
        </w:rPr>
        <w:t xml:space="preserve"> dans toutes les Provinces, il y a toujours l'étape du stage qui est très importante dans la période de formation, et ne peut être ni oubliée ni négligée. De plus, puisque la formation dure toute la vie, chaque </w:t>
      </w:r>
      <w:r w:rsidR="00BA4066" w:rsidRPr="00BA4066">
        <w:rPr>
          <w:lang w:val="fr-FR"/>
        </w:rPr>
        <w:t>D</w:t>
      </w:r>
      <w:r w:rsidR="000630AE" w:rsidRPr="00BA4066">
        <w:rPr>
          <w:lang w:val="fr-FR"/>
        </w:rPr>
        <w:t>irecteur de communauté est formateur et gardien du charisme. Par conséquent, aucune Province ne peut se dispenser du devoir de préparer des formateurs. C'est dans cette optique que nous avons récemment demandé à toutes les Provinces d'avoir un plan de qualification pour préparer des confrères dans les domaines les plus pertinents pour notre croissance charismatique et pour le rôle de formateurs</w:t>
      </w:r>
      <w:r w:rsidR="006C01F5" w:rsidRPr="00BA4066">
        <w:rPr>
          <w:lang w:val="fr-FR"/>
        </w:rPr>
        <w:t>.</w:t>
      </w:r>
    </w:p>
    <w:p w:rsidR="00FD54AA" w:rsidRPr="006C01F5" w:rsidRDefault="00FD54AA" w:rsidP="00734D31">
      <w:pPr>
        <w:jc w:val="both"/>
        <w:rPr>
          <w:lang w:val="fr-FR"/>
        </w:rPr>
      </w:pPr>
    </w:p>
    <w:p w:rsidR="007E46D6" w:rsidRPr="00773829" w:rsidRDefault="003F68F7" w:rsidP="00734D31">
      <w:pPr>
        <w:jc w:val="both"/>
        <w:rPr>
          <w:lang w:val="fr-FR"/>
        </w:rPr>
      </w:pPr>
      <w:r w:rsidRPr="007E46D6">
        <w:rPr>
          <w:lang w:val="fr-FR"/>
        </w:rPr>
        <w:t xml:space="preserve">b) </w:t>
      </w:r>
      <w:r w:rsidR="007E46D6" w:rsidRPr="00773829">
        <w:rPr>
          <w:rStyle w:val="alt-edited"/>
          <w:lang w:val="fr-FR"/>
        </w:rPr>
        <w:t xml:space="preserve">Un intense travail de sensibilisation est nécessaire </w:t>
      </w:r>
      <w:r w:rsidR="00773829" w:rsidRPr="00773829">
        <w:rPr>
          <w:rStyle w:val="alt-edited"/>
          <w:lang w:val="fr-FR"/>
        </w:rPr>
        <w:t>concernant</w:t>
      </w:r>
      <w:r w:rsidR="007E46D6" w:rsidRPr="00773829">
        <w:rPr>
          <w:rStyle w:val="alt-edited"/>
          <w:lang w:val="fr-FR"/>
        </w:rPr>
        <w:t xml:space="preserve"> la formation des formateurs. Ce type de formation doit devenir avant tout mentalité, culture, pour être ensuite systématique et efficace. Il est certain que les Provinciaux et les Délégués à la Formation ont un rôle fondamental à jouer dans ce domaine. Mais la conviction chez ceux qui sont directement impliqués dans l'accompagnement de formateurs n'est pas moins importante et, comme nous l'avons déjà dit, nous ne devons pas oublier les</w:t>
      </w:r>
      <w:r w:rsidR="007E46D6" w:rsidRPr="007E46D6">
        <w:rPr>
          <w:rStyle w:val="alt-edited"/>
          <w:color w:val="FF0000"/>
          <w:lang w:val="fr-FR"/>
        </w:rPr>
        <w:t xml:space="preserve"> </w:t>
      </w:r>
      <w:r w:rsidR="007E46D6" w:rsidRPr="00773829">
        <w:rPr>
          <w:rStyle w:val="alt-edited"/>
          <w:lang w:val="fr-FR"/>
        </w:rPr>
        <w:lastRenderedPageBreak/>
        <w:t>Directeurs des communautés où il y a des confrères stagiaires et, en définitive, tous les Directeurs des communautés locales.</w:t>
      </w:r>
    </w:p>
    <w:p w:rsidR="00456687" w:rsidRPr="00773829" w:rsidRDefault="00456687" w:rsidP="00734D31">
      <w:pPr>
        <w:jc w:val="both"/>
        <w:rPr>
          <w:lang w:val="fr-FR"/>
        </w:rPr>
      </w:pPr>
    </w:p>
    <w:p w:rsidR="00915EC7" w:rsidRPr="00773829" w:rsidRDefault="003F68F7" w:rsidP="00734D31">
      <w:pPr>
        <w:jc w:val="both"/>
        <w:rPr>
          <w:i/>
          <w:lang w:val="fr-FR"/>
        </w:rPr>
      </w:pPr>
      <w:r w:rsidRPr="00773829">
        <w:rPr>
          <w:lang w:val="fr-FR"/>
        </w:rPr>
        <w:t>c</w:t>
      </w:r>
      <w:r w:rsidR="00915EC7" w:rsidRPr="00B6776B">
        <w:rPr>
          <w:lang w:val="fr-FR"/>
        </w:rPr>
        <w:t xml:space="preserve">) </w:t>
      </w:r>
      <w:r w:rsidR="00456687" w:rsidRPr="00B6776B">
        <w:rPr>
          <w:i/>
          <w:lang w:val="fr-FR"/>
        </w:rPr>
        <w:t>Des éléments fondamentaux</w:t>
      </w:r>
      <w:r w:rsidR="00456687" w:rsidRPr="00B6776B">
        <w:rPr>
          <w:lang w:val="fr-FR"/>
        </w:rPr>
        <w:t xml:space="preserve">. </w:t>
      </w:r>
      <w:r w:rsidR="00456687" w:rsidRPr="00B6776B">
        <w:rPr>
          <w:rStyle w:val="alt-edited"/>
          <w:lang w:val="fr-FR"/>
        </w:rPr>
        <w:t>Si les formateurs doivent aider les confrères en formation à faire leurs les dispositions/sentiments mêmes du Christ, ils sont eux-mêmes appelés en premier lieu à devenir de vraies images, des icônes vivantes du Christ. Et si notre vocation spécifique dans l'Église est de suivre le Christ comme Salésiens consacrés, prêtres et coadjuteurs, les formateurs devront d'abord prendre soin de leur croissance personnelle dans le Christ, dans l'esprit de Don Bosco, en tant que personnes consacrées.</w:t>
      </w:r>
    </w:p>
    <w:p w:rsidR="00915EC7" w:rsidRPr="00F0709D" w:rsidRDefault="00915EC7" w:rsidP="00734D31">
      <w:pPr>
        <w:jc w:val="both"/>
        <w:rPr>
          <w:lang w:val="fr-FR"/>
        </w:rPr>
      </w:pPr>
    </w:p>
    <w:p w:rsidR="00915EC7" w:rsidRPr="00F0709D" w:rsidRDefault="006E70AF" w:rsidP="00F0709D">
      <w:pPr>
        <w:ind w:firstLine="284"/>
        <w:jc w:val="both"/>
        <w:rPr>
          <w:lang w:val="fr-FR"/>
        </w:rPr>
      </w:pPr>
      <w:r w:rsidRPr="00F0709D">
        <w:rPr>
          <w:rStyle w:val="alt-edited"/>
          <w:lang w:val="fr-FR"/>
        </w:rPr>
        <w:t>Dans cette formation de formateurs, nous pouvons distinguer trois composantes : le</w:t>
      </w:r>
      <w:r w:rsidR="00F0709D" w:rsidRPr="00F0709D">
        <w:rPr>
          <w:rStyle w:val="alt-edited"/>
          <w:lang w:val="fr-FR"/>
        </w:rPr>
        <w:t>s</w:t>
      </w:r>
      <w:r w:rsidRPr="00F0709D">
        <w:rPr>
          <w:rStyle w:val="alt-edited"/>
          <w:lang w:val="fr-FR"/>
        </w:rPr>
        <w:t xml:space="preserve"> contenu</w:t>
      </w:r>
      <w:r w:rsidR="00F0709D" w:rsidRPr="00F0709D">
        <w:rPr>
          <w:rStyle w:val="alt-edited"/>
          <w:lang w:val="fr-FR"/>
        </w:rPr>
        <w:t>s</w:t>
      </w:r>
      <w:r w:rsidRPr="00F0709D">
        <w:rPr>
          <w:rStyle w:val="alt-edited"/>
          <w:lang w:val="fr-FR"/>
        </w:rPr>
        <w:t>, l</w:t>
      </w:r>
      <w:r w:rsidR="00177A56" w:rsidRPr="00F0709D">
        <w:rPr>
          <w:rStyle w:val="alt-edited"/>
          <w:lang w:val="fr-FR"/>
        </w:rPr>
        <w:t>es</w:t>
      </w:r>
      <w:r w:rsidRPr="00F0709D">
        <w:rPr>
          <w:rStyle w:val="alt-edited"/>
          <w:lang w:val="fr-FR"/>
        </w:rPr>
        <w:t xml:space="preserve"> capacité</w:t>
      </w:r>
      <w:r w:rsidR="00177A56" w:rsidRPr="00F0709D">
        <w:rPr>
          <w:rStyle w:val="alt-edited"/>
          <w:lang w:val="fr-FR"/>
        </w:rPr>
        <w:t>s</w:t>
      </w:r>
      <w:r w:rsidRPr="00F0709D">
        <w:rPr>
          <w:rStyle w:val="alt-edited"/>
          <w:lang w:val="fr-FR"/>
        </w:rPr>
        <w:t xml:space="preserve"> et la personne même du formateur</w:t>
      </w:r>
      <w:r w:rsidR="00915EC7" w:rsidRPr="00F0709D">
        <w:rPr>
          <w:lang w:val="fr-FR"/>
        </w:rPr>
        <w:t>.</w:t>
      </w:r>
    </w:p>
    <w:p w:rsidR="00915EC7" w:rsidRPr="00456687" w:rsidRDefault="00915EC7" w:rsidP="00734D31">
      <w:pPr>
        <w:jc w:val="both"/>
        <w:rPr>
          <w:lang w:val="fr-FR"/>
        </w:rPr>
      </w:pPr>
    </w:p>
    <w:p w:rsidR="00915EC7" w:rsidRPr="00F0709D" w:rsidRDefault="00177A56" w:rsidP="00F0709D">
      <w:pPr>
        <w:ind w:firstLine="284"/>
        <w:jc w:val="both"/>
        <w:rPr>
          <w:lang w:val="fr-FR"/>
        </w:rPr>
      </w:pPr>
      <w:r w:rsidRPr="00F0709D">
        <w:rPr>
          <w:rStyle w:val="alt-edited"/>
          <w:lang w:val="fr-FR"/>
        </w:rPr>
        <w:t xml:space="preserve">En ce qui concerne les </w:t>
      </w:r>
      <w:r w:rsidRPr="00F0709D">
        <w:rPr>
          <w:rStyle w:val="alt-edited"/>
          <w:i/>
          <w:lang w:val="fr-FR"/>
        </w:rPr>
        <w:t>contenus</w:t>
      </w:r>
      <w:r w:rsidRPr="00F0709D">
        <w:rPr>
          <w:rStyle w:val="alt-edited"/>
          <w:lang w:val="fr-FR"/>
        </w:rPr>
        <w:t>, nous pouvons supposer que la majeure partie des formateurs ont eu une solide formation philosophique et théologique. Mais on doit insister sur un bon enracinement dans le charisme salésien. L'UPS offre différentes possibilités pour une solide base théorique et méthodologique, ainsi que l'apprentissage de méthodes et de compétences utiles, tant à la Faculté des Sciences de l'Éducation qu'à la Faculté de Théologie.</w:t>
      </w:r>
    </w:p>
    <w:p w:rsidR="005A084B" w:rsidRDefault="005A084B" w:rsidP="00734D31">
      <w:pPr>
        <w:jc w:val="both"/>
        <w:rPr>
          <w:lang w:val="fr-FR"/>
        </w:rPr>
      </w:pPr>
    </w:p>
    <w:p w:rsidR="00883A52" w:rsidRPr="004F7FCE" w:rsidRDefault="00883A52" w:rsidP="004F7FCE">
      <w:pPr>
        <w:ind w:firstLine="284"/>
        <w:jc w:val="both"/>
        <w:rPr>
          <w:lang w:val="fr-FR"/>
        </w:rPr>
      </w:pPr>
      <w:r w:rsidRPr="004F7FCE">
        <w:rPr>
          <w:rStyle w:val="alt-edited"/>
          <w:lang w:val="fr-FR"/>
        </w:rPr>
        <w:t xml:space="preserve">Pour ce qui est de l'apprentissage des </w:t>
      </w:r>
      <w:r w:rsidRPr="004F7FCE">
        <w:rPr>
          <w:rStyle w:val="alt-edited"/>
          <w:i/>
          <w:lang w:val="fr-FR"/>
        </w:rPr>
        <w:t>capacités</w:t>
      </w:r>
      <w:r w:rsidRPr="004F7FCE">
        <w:rPr>
          <w:rStyle w:val="alt-edited"/>
          <w:lang w:val="fr-FR"/>
        </w:rPr>
        <w:t xml:space="preserve">, nous avons des cours tout à fait valables, aussi bien dans notre Université qu’ailleurs ; des cours qui aident à développer et à affiner les capacités d'écoute, de </w:t>
      </w:r>
      <w:r w:rsidRPr="004F7FCE">
        <w:rPr>
          <w:rStyle w:val="alt-edited"/>
          <w:i/>
          <w:lang w:val="fr-FR"/>
        </w:rPr>
        <w:t>feedback</w:t>
      </w:r>
      <w:r w:rsidRPr="004F7FCE">
        <w:rPr>
          <w:rStyle w:val="alt-edited"/>
          <w:lang w:val="fr-FR"/>
        </w:rPr>
        <w:t xml:space="preserve"> [</w:t>
      </w:r>
      <w:r w:rsidR="00C32221" w:rsidRPr="004F7FCE">
        <w:rPr>
          <w:rStyle w:val="alt-edited"/>
          <w:lang w:val="fr-FR"/>
        </w:rPr>
        <w:t>de réagir</w:t>
      </w:r>
      <w:r w:rsidR="00653363" w:rsidRPr="004F7FCE">
        <w:rPr>
          <w:rStyle w:val="alt-edited"/>
          <w:lang w:val="fr-FR"/>
        </w:rPr>
        <w:t xml:space="preserve"> sur ce qui est dit</w:t>
      </w:r>
      <w:r w:rsidRPr="004F7FCE">
        <w:rPr>
          <w:rStyle w:val="alt-edited"/>
          <w:lang w:val="fr-FR"/>
        </w:rPr>
        <w:t>], d'accompagnement, etc. ; ce sont de précieux outils pour l'</w:t>
      </w:r>
      <w:r w:rsidRPr="004F7FCE">
        <w:rPr>
          <w:rStyle w:val="alt-edited"/>
          <w:i/>
          <w:lang w:val="fr-FR"/>
        </w:rPr>
        <w:t>entraînement</w:t>
      </w:r>
      <w:r w:rsidRPr="004F7FCE">
        <w:rPr>
          <w:rStyle w:val="alt-edited"/>
          <w:lang w:val="fr-FR"/>
        </w:rPr>
        <w:t xml:space="preserve"> du formateur.</w:t>
      </w:r>
    </w:p>
    <w:p w:rsidR="005A084B" w:rsidRPr="00456687" w:rsidRDefault="005A084B" w:rsidP="00734D31">
      <w:pPr>
        <w:jc w:val="both"/>
        <w:rPr>
          <w:lang w:val="fr-FR"/>
        </w:rPr>
      </w:pPr>
    </w:p>
    <w:p w:rsidR="00653363" w:rsidRPr="0097454B" w:rsidRDefault="003F68F7" w:rsidP="00734D31">
      <w:pPr>
        <w:jc w:val="both"/>
        <w:rPr>
          <w:lang w:val="fr-FR"/>
        </w:rPr>
      </w:pPr>
      <w:r w:rsidRPr="0097454B">
        <w:rPr>
          <w:lang w:val="fr-FR"/>
        </w:rPr>
        <w:t>d</w:t>
      </w:r>
      <w:r w:rsidR="005A084B" w:rsidRPr="0097454B">
        <w:rPr>
          <w:lang w:val="fr-FR"/>
        </w:rPr>
        <w:t xml:space="preserve">) </w:t>
      </w:r>
      <w:r w:rsidR="00653363" w:rsidRPr="0097454B">
        <w:rPr>
          <w:rStyle w:val="alt-edited"/>
          <w:lang w:val="fr-FR"/>
        </w:rPr>
        <w:t xml:space="preserve">Il faut surtout prêter attention </w:t>
      </w:r>
      <w:r w:rsidR="00653363" w:rsidRPr="0097454B">
        <w:rPr>
          <w:rStyle w:val="alt-edited"/>
          <w:i/>
          <w:lang w:val="fr-FR"/>
        </w:rPr>
        <w:t>à la personne du formateur</w:t>
      </w:r>
      <w:r w:rsidR="00653363" w:rsidRPr="0097454B">
        <w:rPr>
          <w:rStyle w:val="alt-edited"/>
          <w:lang w:val="fr-FR"/>
        </w:rPr>
        <w:t xml:space="preserve">. Les </w:t>
      </w:r>
      <w:r w:rsidR="00653363" w:rsidRPr="0097454B">
        <w:rPr>
          <w:rStyle w:val="alt-edited"/>
          <w:i/>
          <w:lang w:val="fr-FR"/>
        </w:rPr>
        <w:t>Directives</w:t>
      </w:r>
      <w:r w:rsidR="00653363" w:rsidRPr="0097454B">
        <w:rPr>
          <w:rStyle w:val="alt-edited"/>
          <w:lang w:val="fr-FR"/>
        </w:rPr>
        <w:t xml:space="preserve"> de 1993 exigent un temps « de formation prolongé et de reprise radicale des questions éducatives », et l’on ajoute :</w:t>
      </w:r>
    </w:p>
    <w:p w:rsidR="005A084B" w:rsidRPr="00456687" w:rsidRDefault="005A084B" w:rsidP="00734D31">
      <w:pPr>
        <w:jc w:val="both"/>
        <w:rPr>
          <w:lang w:val="fr-FR"/>
        </w:rPr>
      </w:pPr>
    </w:p>
    <w:p w:rsidR="00A31FD3" w:rsidRPr="0097454B" w:rsidRDefault="00A31FD3" w:rsidP="00734D31">
      <w:pPr>
        <w:ind w:left="720"/>
        <w:jc w:val="both"/>
        <w:rPr>
          <w:lang w:val="fr-FR"/>
        </w:rPr>
      </w:pPr>
      <w:r w:rsidRPr="0097454B">
        <w:rPr>
          <w:lang w:val="fr-FR"/>
        </w:rPr>
        <w:t xml:space="preserve">Le but de ces temps de formation est de </w:t>
      </w:r>
      <w:r w:rsidRPr="0097454B">
        <w:rPr>
          <w:i/>
          <w:lang w:val="fr-FR"/>
        </w:rPr>
        <w:t>favoriser un sérieux examen de la personnalité même de l’éducateur</w:t>
      </w:r>
      <w:r w:rsidRPr="0097454B">
        <w:rPr>
          <w:lang w:val="fr-FR"/>
        </w:rPr>
        <w:t>, de son engagement ministériel, de sa façon de concevoir et de vivre sa mission éducative.</w:t>
      </w:r>
    </w:p>
    <w:p w:rsidR="00A31FD3" w:rsidRPr="0097454B" w:rsidRDefault="00A31FD3" w:rsidP="00734D31">
      <w:pPr>
        <w:ind w:left="720"/>
        <w:jc w:val="both"/>
        <w:rPr>
          <w:lang w:val="fr-FR"/>
        </w:rPr>
      </w:pPr>
      <w:r w:rsidRPr="0097454B">
        <w:rPr>
          <w:lang w:val="fr-FR"/>
        </w:rPr>
        <w:t xml:space="preserve">Des temps de formation de ce genre devraient comporter des cours bien choisis et </w:t>
      </w:r>
      <w:r w:rsidR="00F36185" w:rsidRPr="0097454B">
        <w:rPr>
          <w:lang w:val="fr-FR"/>
        </w:rPr>
        <w:t xml:space="preserve">spécialement </w:t>
      </w:r>
      <w:r w:rsidRPr="0097454B">
        <w:rPr>
          <w:lang w:val="fr-FR"/>
        </w:rPr>
        <w:t>programmés dans le domain</w:t>
      </w:r>
      <w:r w:rsidR="0097454B" w:rsidRPr="0097454B">
        <w:rPr>
          <w:lang w:val="fr-FR"/>
        </w:rPr>
        <w:t xml:space="preserve">e des sciences ecclésiastiques </w:t>
      </w:r>
      <w:r w:rsidRPr="0097454B">
        <w:rPr>
          <w:lang w:val="fr-FR"/>
        </w:rPr>
        <w:t xml:space="preserve">et des sciences humaines, </w:t>
      </w:r>
      <w:r w:rsidR="00AC5102" w:rsidRPr="0097454B">
        <w:rPr>
          <w:i/>
          <w:lang w:val="fr-FR"/>
        </w:rPr>
        <w:t xml:space="preserve">avec des exercices pratiques sous la conduite d’un </w:t>
      </w:r>
      <w:r w:rsidR="00C5745F">
        <w:rPr>
          <w:i/>
          <w:lang w:val="fr-FR"/>
        </w:rPr>
        <w:t>« </w:t>
      </w:r>
      <w:r w:rsidR="00AC5102" w:rsidRPr="0097454B">
        <w:rPr>
          <w:i/>
          <w:lang w:val="fr-FR"/>
        </w:rPr>
        <w:t>superviseur</w:t>
      </w:r>
      <w:r w:rsidR="00C5745F">
        <w:rPr>
          <w:i/>
          <w:lang w:val="fr-FR"/>
        </w:rPr>
        <w:t> »</w:t>
      </w:r>
      <w:r w:rsidR="00AC5102" w:rsidRPr="0097454B">
        <w:rPr>
          <w:i/>
          <w:lang w:val="fr-FR"/>
        </w:rPr>
        <w:t xml:space="preserve">  et soumis </w:t>
      </w:r>
      <w:r w:rsidR="00C5745F">
        <w:rPr>
          <w:i/>
          <w:lang w:val="fr-FR"/>
        </w:rPr>
        <w:t>sous son contrôle</w:t>
      </w:r>
      <w:r w:rsidR="00AC5102" w:rsidRPr="0097454B">
        <w:rPr>
          <w:i/>
          <w:lang w:val="fr-FR"/>
        </w:rPr>
        <w:t xml:space="preserve"> à une relecture critique attentive</w:t>
      </w:r>
      <w:r w:rsidR="00AC5102" w:rsidRPr="0097454B">
        <w:rPr>
          <w:lang w:val="fr-FR"/>
        </w:rPr>
        <w:t xml:space="preserve">. </w:t>
      </w:r>
      <w:r w:rsidR="0097454B" w:rsidRPr="0097454B">
        <w:rPr>
          <w:lang w:val="fr-FR"/>
        </w:rPr>
        <w:t>L</w:t>
      </w:r>
      <w:r w:rsidR="00AC5102" w:rsidRPr="0097454B">
        <w:rPr>
          <w:lang w:val="fr-FR"/>
        </w:rPr>
        <w:t xml:space="preserve">’éducateur pourra prendre </w:t>
      </w:r>
      <w:r w:rsidR="0097454B" w:rsidRPr="0097454B">
        <w:rPr>
          <w:lang w:val="fr-FR"/>
        </w:rPr>
        <w:t xml:space="preserve">ainsi </w:t>
      </w:r>
      <w:r w:rsidR="00AC5102" w:rsidRPr="0097454B">
        <w:rPr>
          <w:lang w:val="fr-FR"/>
        </w:rPr>
        <w:t>une conscience plus vive de ses propres capacités et comportements, accepter plus sereinement ses propres limites, et mettre à jour et améliorer les critères qui inspirent son action.</w:t>
      </w:r>
    </w:p>
    <w:p w:rsidR="001718FD" w:rsidRPr="00520622" w:rsidRDefault="007D069B" w:rsidP="00DB6DA1">
      <w:pPr>
        <w:ind w:left="720"/>
        <w:jc w:val="both"/>
        <w:rPr>
          <w:lang w:val="fr-FR"/>
        </w:rPr>
      </w:pPr>
      <w:r w:rsidRPr="00520622">
        <w:rPr>
          <w:lang w:val="fr-FR"/>
        </w:rPr>
        <w:t>Dans les programmes de formation permanente de cette ampleur, on doit prévoir</w:t>
      </w:r>
      <w:r w:rsidRPr="00520622">
        <w:rPr>
          <w:i/>
          <w:lang w:val="fr-FR"/>
        </w:rPr>
        <w:t xml:space="preserve"> des périodes prolongées de renouvellement spirituel</w:t>
      </w:r>
      <w:r w:rsidRPr="00520622">
        <w:rPr>
          <w:lang w:val="fr-FR"/>
        </w:rPr>
        <w:t xml:space="preserve"> (mois ignacien, retraite</w:t>
      </w:r>
      <w:r w:rsidR="00DB6DA1" w:rsidRPr="00520622">
        <w:rPr>
          <w:lang w:val="fr-FR"/>
        </w:rPr>
        <w:t>s</w:t>
      </w:r>
      <w:r w:rsidRPr="00520622">
        <w:rPr>
          <w:lang w:val="fr-FR"/>
        </w:rPr>
        <w:t xml:space="preserve"> spirituelle</w:t>
      </w:r>
      <w:r w:rsidR="00DB6DA1" w:rsidRPr="00520622">
        <w:rPr>
          <w:lang w:val="fr-FR"/>
        </w:rPr>
        <w:t>s</w:t>
      </w:r>
      <w:r w:rsidRPr="00520622">
        <w:rPr>
          <w:lang w:val="fr-FR"/>
        </w:rPr>
        <w:t xml:space="preserve">, </w:t>
      </w:r>
      <w:r w:rsidR="00DB6DA1" w:rsidRPr="00520622">
        <w:rPr>
          <w:lang w:val="fr-FR"/>
        </w:rPr>
        <w:t>temps de désert) pour permettre à l’éducateur de revoir sa mission dans ses connections et ses racines spirituelles et théologiques les plus profondes.</w:t>
      </w:r>
      <w:r w:rsidRPr="00520622">
        <w:rPr>
          <w:lang w:val="fr-FR"/>
        </w:rPr>
        <w:t xml:space="preserve"> </w:t>
      </w:r>
      <w:r w:rsidR="001718FD" w:rsidRPr="00520622">
        <w:rPr>
          <w:rStyle w:val="Rimandonotaapidipagina"/>
          <w:lang w:val="it-IT"/>
        </w:rPr>
        <w:footnoteReference w:id="17"/>
      </w:r>
    </w:p>
    <w:p w:rsidR="005A084B" w:rsidRPr="00DB6DA1" w:rsidRDefault="005A084B" w:rsidP="00734D31">
      <w:pPr>
        <w:jc w:val="both"/>
        <w:rPr>
          <w:lang w:val="fr-FR"/>
        </w:rPr>
      </w:pPr>
    </w:p>
    <w:p w:rsidR="00174F5D" w:rsidRPr="007D0CBD" w:rsidRDefault="00174F5D" w:rsidP="007D0CBD">
      <w:pPr>
        <w:ind w:firstLine="284"/>
        <w:jc w:val="both"/>
        <w:rPr>
          <w:lang w:val="fr-FR"/>
        </w:rPr>
      </w:pPr>
      <w:r w:rsidRPr="007D0CBD">
        <w:rPr>
          <w:lang w:val="fr-FR"/>
        </w:rPr>
        <w:lastRenderedPageBreak/>
        <w:t>Nous avons là des éléments précieux : valorisation et élaboration de son expérience personnelle, pastorale et de formation ; exercices pratiques accompagnés d’une supervision ; des périodes de renouvellement spirituel.</w:t>
      </w:r>
    </w:p>
    <w:p w:rsidR="008013A0" w:rsidRDefault="008013A0" w:rsidP="00734D31">
      <w:pPr>
        <w:jc w:val="both"/>
        <w:rPr>
          <w:lang w:val="fr-FR"/>
        </w:rPr>
      </w:pPr>
    </w:p>
    <w:p w:rsidR="00513D18" w:rsidRPr="00495A43" w:rsidRDefault="00513D18" w:rsidP="007D0CBD">
      <w:pPr>
        <w:ind w:firstLine="284"/>
        <w:jc w:val="both"/>
        <w:rPr>
          <w:lang w:val="fr-FR"/>
        </w:rPr>
      </w:pPr>
      <w:r w:rsidRPr="00495A43">
        <w:rPr>
          <w:lang w:val="fr-FR"/>
        </w:rPr>
        <w:t xml:space="preserve">On pourrait insister en particulier sur le secteur de la </w:t>
      </w:r>
      <w:r w:rsidRPr="00495A43">
        <w:rPr>
          <w:i/>
          <w:lang w:val="fr-FR"/>
        </w:rPr>
        <w:t>croissance affective et psychologique</w:t>
      </w:r>
      <w:r w:rsidRPr="00495A43">
        <w:rPr>
          <w:lang w:val="fr-FR"/>
        </w:rPr>
        <w:t>. Les formateurs doivent apprendre à reconnaître et à gérer le</w:t>
      </w:r>
      <w:r w:rsidR="00495A43" w:rsidRPr="00495A43">
        <w:rPr>
          <w:lang w:val="fr-FR"/>
        </w:rPr>
        <w:t xml:space="preserve">urs propres émotions, en étant attentifs </w:t>
      </w:r>
      <w:r w:rsidRPr="00495A43">
        <w:rPr>
          <w:lang w:val="fr-FR"/>
        </w:rPr>
        <w:t>et soucieux de leurs problèmes, incohérences, comportements autodestructeurs et tendances sexuelles immatures, améliorant en même temps leurs points forts et leurs compétences.</w:t>
      </w:r>
    </w:p>
    <w:p w:rsidR="008013A0" w:rsidRPr="00495A43" w:rsidRDefault="008013A0" w:rsidP="00734D31">
      <w:pPr>
        <w:jc w:val="both"/>
        <w:rPr>
          <w:lang w:val="fr-FR"/>
        </w:rPr>
      </w:pPr>
    </w:p>
    <w:p w:rsidR="008A4135" w:rsidRDefault="00DF0EF9" w:rsidP="00572238">
      <w:pPr>
        <w:ind w:firstLine="284"/>
        <w:jc w:val="both"/>
        <w:rPr>
          <w:color w:val="FF0000"/>
          <w:lang w:val="fr-FR"/>
        </w:rPr>
      </w:pPr>
      <w:r w:rsidRPr="00572238">
        <w:rPr>
          <w:lang w:val="fr-FR"/>
        </w:rPr>
        <w:t xml:space="preserve">Peu de choses sont en mesure de redonner vie comme le contact avec un formateur </w:t>
      </w:r>
      <w:r w:rsidR="00F936F5" w:rsidRPr="00572238">
        <w:rPr>
          <w:lang w:val="fr-FR"/>
        </w:rPr>
        <w:t xml:space="preserve">équilibré </w:t>
      </w:r>
      <w:r w:rsidRPr="00572238">
        <w:rPr>
          <w:lang w:val="fr-FR"/>
        </w:rPr>
        <w:t>et libre. C’est la dynamique de la beauté qui se déploie : « </w:t>
      </w:r>
      <w:r w:rsidR="00F936F5" w:rsidRPr="00572238">
        <w:rPr>
          <w:lang w:val="fr-FR"/>
        </w:rPr>
        <w:t>L’</w:t>
      </w:r>
      <w:r w:rsidR="00F936F5" w:rsidRPr="00F936F5">
        <w:rPr>
          <w:lang w:val="fr-FR"/>
        </w:rPr>
        <w:t xml:space="preserve">homme contemporain écoute plus </w:t>
      </w:r>
      <w:r w:rsidR="00F936F5" w:rsidRPr="00572238">
        <w:rPr>
          <w:lang w:val="fr-FR"/>
        </w:rPr>
        <w:t>volonti</w:t>
      </w:r>
      <w:r w:rsidR="005F4FCA" w:rsidRPr="00572238">
        <w:rPr>
          <w:lang w:val="fr-FR"/>
        </w:rPr>
        <w:t xml:space="preserve">ers les témoins que les maîtres, </w:t>
      </w:r>
      <w:r w:rsidR="00F936F5" w:rsidRPr="00572238">
        <w:rPr>
          <w:lang w:val="fr-FR"/>
        </w:rPr>
        <w:t>ou s’il écoute</w:t>
      </w:r>
      <w:r w:rsidR="005F4FCA" w:rsidRPr="00572238">
        <w:rPr>
          <w:lang w:val="fr-FR"/>
        </w:rPr>
        <w:t xml:space="preserve"> </w:t>
      </w:r>
      <w:r w:rsidR="00F936F5" w:rsidRPr="00572238">
        <w:rPr>
          <w:lang w:val="fr-FR"/>
        </w:rPr>
        <w:t>les maîtres, c’est parce qu’ils sont des témoins</w:t>
      </w:r>
      <w:r w:rsidR="005F4FCA" w:rsidRPr="00572238">
        <w:rPr>
          <w:lang w:val="fr-FR"/>
        </w:rPr>
        <w:t xml:space="preserve"> », </w:t>
      </w:r>
      <w:r w:rsidRPr="00572238">
        <w:rPr>
          <w:lang w:val="fr-FR"/>
        </w:rPr>
        <w:t>dit le bienheureux Paul</w:t>
      </w:r>
      <w:r w:rsidR="009D0E0F" w:rsidRPr="00572238">
        <w:rPr>
          <w:lang w:val="fr-FR"/>
        </w:rPr>
        <w:t xml:space="preserve"> VI (EN 41).</w:t>
      </w:r>
      <w:r w:rsidR="008013A0" w:rsidRPr="00572238">
        <w:rPr>
          <w:lang w:val="fr-FR"/>
        </w:rPr>
        <w:t xml:space="preserve"> </w:t>
      </w:r>
      <w:r w:rsidRPr="00572238">
        <w:rPr>
          <w:lang w:val="fr-FR"/>
        </w:rPr>
        <w:t xml:space="preserve">Au contraire, un formateur don la vie n’est pas bien intégrée peut causer d’énormes dégâts aux personnes en formation. Favoritisme, possessivité, rivalité, vengeance, recherche de faveurs sexuelles peuvent laisser des blessures chez </w:t>
      </w:r>
      <w:r w:rsidR="005F4FCA" w:rsidRPr="00572238">
        <w:rPr>
          <w:lang w:val="fr-FR"/>
        </w:rPr>
        <w:t>les personnes</w:t>
      </w:r>
      <w:r w:rsidRPr="00572238">
        <w:rPr>
          <w:lang w:val="fr-FR"/>
        </w:rPr>
        <w:t xml:space="preserve"> en formation</w:t>
      </w:r>
      <w:r w:rsidR="00572238">
        <w:rPr>
          <w:lang w:val="fr-FR"/>
        </w:rPr>
        <w:t>,</w:t>
      </w:r>
      <w:r w:rsidRPr="00572238">
        <w:rPr>
          <w:lang w:val="fr-FR"/>
        </w:rPr>
        <w:t xml:space="preserve"> qui durent toute la vie.</w:t>
      </w:r>
      <w:r w:rsidR="00A4098B" w:rsidRPr="00572238">
        <w:rPr>
          <w:rStyle w:val="Rimandonotaapidipagina"/>
          <w:lang w:val="fr-FR"/>
        </w:rPr>
        <w:footnoteReference w:id="18"/>
      </w:r>
      <w:r w:rsidR="008013A0" w:rsidRPr="00572238">
        <w:rPr>
          <w:lang w:val="fr-FR"/>
        </w:rPr>
        <w:t xml:space="preserve"> </w:t>
      </w:r>
      <w:r w:rsidR="008A4135" w:rsidRPr="00572238">
        <w:rPr>
          <w:lang w:val="fr-FR"/>
        </w:rPr>
        <w:t xml:space="preserve">Ce pourrait être un bon exercice pour les formateurs que de se </w:t>
      </w:r>
      <w:r w:rsidR="005F4FCA" w:rsidRPr="00572238">
        <w:rPr>
          <w:lang w:val="fr-FR"/>
        </w:rPr>
        <w:t>prévenir</w:t>
      </w:r>
      <w:r w:rsidR="008A4135" w:rsidRPr="00572238">
        <w:rPr>
          <w:lang w:val="fr-FR"/>
        </w:rPr>
        <w:t xml:space="preserve"> contre les quinze </w:t>
      </w:r>
      <w:r w:rsidR="008A4135" w:rsidRPr="0078752F">
        <w:rPr>
          <w:lang w:val="fr-FR"/>
        </w:rPr>
        <w:t>maladies listées par le Pape François dans son Message de Noël 2014 à la Curie Romaine.</w:t>
      </w:r>
      <w:r w:rsidR="00A4098B" w:rsidRPr="0078752F">
        <w:rPr>
          <w:rStyle w:val="Rimandonotaapidipagina"/>
          <w:lang w:val="fr-FR"/>
        </w:rPr>
        <w:footnoteReference w:id="19"/>
      </w:r>
      <w:r w:rsidR="008013A0" w:rsidRPr="0078752F">
        <w:rPr>
          <w:lang w:val="fr-FR"/>
        </w:rPr>
        <w:t xml:space="preserve"> </w:t>
      </w:r>
      <w:r w:rsidR="008A4135" w:rsidRPr="0078752F">
        <w:rPr>
          <w:lang w:val="fr-FR"/>
        </w:rPr>
        <w:t xml:space="preserve"> Au fur et à mesure que les formateurs deviennent des personnes saines, intégrées et libres, ils deviendront « des ponts et non des obstacles » (PDV 43) pour les personnes en formation dans leur cheminement vers Dieu.</w:t>
      </w:r>
      <w:r w:rsidR="008A4135">
        <w:rPr>
          <w:color w:val="FF0000"/>
          <w:lang w:val="fr-FR"/>
        </w:rPr>
        <w:t xml:space="preserve"> </w:t>
      </w:r>
    </w:p>
    <w:p w:rsidR="008013A0" w:rsidRPr="00DE30C6" w:rsidRDefault="008013A0" w:rsidP="00734D31">
      <w:pPr>
        <w:jc w:val="both"/>
        <w:rPr>
          <w:color w:val="FF0000"/>
          <w:lang w:val="fr-FR"/>
        </w:rPr>
      </w:pPr>
    </w:p>
    <w:p w:rsidR="002A6E86" w:rsidRPr="0038557D" w:rsidRDefault="00DE30C6" w:rsidP="0038557D">
      <w:pPr>
        <w:ind w:firstLine="284"/>
        <w:jc w:val="both"/>
        <w:rPr>
          <w:lang w:val="fr-FR"/>
        </w:rPr>
      </w:pPr>
      <w:r w:rsidRPr="0038557D">
        <w:rPr>
          <w:lang w:val="fr-FR"/>
        </w:rPr>
        <w:t>Notre tradition a toujours insisté sur une expérience pastorale appropriée (C 104) ;</w:t>
      </w:r>
      <w:r w:rsidR="005F4FCA" w:rsidRPr="0038557D">
        <w:rPr>
          <w:lang w:val="fr-FR"/>
        </w:rPr>
        <w:t xml:space="preserve"> </w:t>
      </w:r>
      <w:r w:rsidRPr="0038557D">
        <w:rPr>
          <w:lang w:val="fr-FR"/>
        </w:rPr>
        <w:t xml:space="preserve">c’est merveilleux, à condition que le formateur ait été aidé à apprendre de ces expériences </w:t>
      </w:r>
      <w:r w:rsidR="00900547" w:rsidRPr="0038557D">
        <w:rPr>
          <w:lang w:val="fr-FR"/>
        </w:rPr>
        <w:t xml:space="preserve">et à </w:t>
      </w:r>
      <w:r w:rsidRPr="0038557D">
        <w:rPr>
          <w:lang w:val="fr-FR"/>
        </w:rPr>
        <w:t>les vivre</w:t>
      </w:r>
      <w:r w:rsidR="00900547" w:rsidRPr="0038557D">
        <w:rPr>
          <w:lang w:val="fr-FR"/>
        </w:rPr>
        <w:t xml:space="preserve"> en faisant «</w:t>
      </w:r>
      <w:r w:rsidR="005F4FCA" w:rsidRPr="0038557D">
        <w:rPr>
          <w:lang w:val="fr-FR"/>
        </w:rPr>
        <w:t xml:space="preserve"> l’</w:t>
      </w:r>
      <w:r w:rsidR="00CD3086" w:rsidRPr="0038557D">
        <w:rPr>
          <w:lang w:val="fr-FR"/>
        </w:rPr>
        <w:t>expérience</w:t>
      </w:r>
      <w:r w:rsidR="005F4FCA" w:rsidRPr="0038557D">
        <w:rPr>
          <w:lang w:val="fr-FR"/>
        </w:rPr>
        <w:t xml:space="preserve"> des valeurs de la vocation </w:t>
      </w:r>
      <w:r w:rsidR="00CD3086" w:rsidRPr="0038557D">
        <w:rPr>
          <w:lang w:val="fr-FR"/>
        </w:rPr>
        <w:t xml:space="preserve">salésienne » </w:t>
      </w:r>
      <w:r w:rsidR="002A6E86" w:rsidRPr="0038557D">
        <w:rPr>
          <w:lang w:val="fr-FR"/>
        </w:rPr>
        <w:t>(C 98)</w:t>
      </w:r>
      <w:r w:rsidR="00CD3086" w:rsidRPr="0038557D">
        <w:rPr>
          <w:lang w:val="fr-FR"/>
        </w:rPr>
        <w:t>.</w:t>
      </w:r>
      <w:r w:rsidR="002A6E86" w:rsidRPr="0038557D">
        <w:rPr>
          <w:lang w:val="fr-FR"/>
        </w:rPr>
        <w:t xml:space="preserve"> La </w:t>
      </w:r>
      <w:r w:rsidR="00900547" w:rsidRPr="0038557D">
        <w:rPr>
          <w:lang w:val="fr-FR"/>
        </w:rPr>
        <w:t>mission</w:t>
      </w:r>
      <w:r w:rsidR="002A6E86" w:rsidRPr="0038557D">
        <w:rPr>
          <w:lang w:val="fr-FR"/>
        </w:rPr>
        <w:t>, com</w:t>
      </w:r>
      <w:r w:rsidR="00900547" w:rsidRPr="0038557D">
        <w:rPr>
          <w:lang w:val="fr-FR"/>
        </w:rPr>
        <w:t>m</w:t>
      </w:r>
      <w:r w:rsidR="002A6E86" w:rsidRPr="0038557D">
        <w:rPr>
          <w:lang w:val="fr-FR"/>
        </w:rPr>
        <w:t>e d</w:t>
      </w:r>
      <w:r w:rsidR="00F97839" w:rsidRPr="0038557D">
        <w:rPr>
          <w:lang w:val="fr-FR"/>
        </w:rPr>
        <w:t>i</w:t>
      </w:r>
      <w:r w:rsidR="00900547" w:rsidRPr="0038557D">
        <w:rPr>
          <w:lang w:val="fr-FR"/>
        </w:rPr>
        <w:t xml:space="preserve">sait le Père </w:t>
      </w:r>
      <w:r w:rsidR="00F97839" w:rsidRPr="0038557D">
        <w:rPr>
          <w:lang w:val="fr-FR"/>
        </w:rPr>
        <w:t>Chá</w:t>
      </w:r>
      <w:r w:rsidR="00A56688" w:rsidRPr="0038557D">
        <w:rPr>
          <w:lang w:val="fr-FR"/>
        </w:rPr>
        <w:t xml:space="preserve">vez, </w:t>
      </w:r>
      <w:r w:rsidR="00900547" w:rsidRPr="0038557D">
        <w:rPr>
          <w:lang w:val="fr-FR"/>
        </w:rPr>
        <w:t>est la « maison » [</w:t>
      </w:r>
      <w:r w:rsidR="00900547" w:rsidRPr="0038557D">
        <w:rPr>
          <w:i/>
          <w:lang w:val="fr-FR"/>
        </w:rPr>
        <w:t>casa</w:t>
      </w:r>
      <w:r w:rsidR="00900547" w:rsidRPr="0038557D">
        <w:rPr>
          <w:lang w:val="fr-FR"/>
        </w:rPr>
        <w:t>] et la « cause » [</w:t>
      </w:r>
      <w:r w:rsidR="00900547" w:rsidRPr="0038557D">
        <w:rPr>
          <w:i/>
          <w:lang w:val="fr-FR"/>
        </w:rPr>
        <w:t>causa</w:t>
      </w:r>
      <w:r w:rsidR="00900547" w:rsidRPr="0038557D">
        <w:rPr>
          <w:lang w:val="fr-FR"/>
        </w:rPr>
        <w:t>] de la formation.</w:t>
      </w:r>
    </w:p>
    <w:p w:rsidR="002A6E86" w:rsidRPr="00900547" w:rsidRDefault="002A6E86" w:rsidP="00734D31">
      <w:pPr>
        <w:jc w:val="both"/>
        <w:rPr>
          <w:lang w:val="fr-FR"/>
        </w:rPr>
      </w:pPr>
    </w:p>
    <w:p w:rsidR="002A6E86" w:rsidRPr="005A23F0" w:rsidRDefault="00CD3086" w:rsidP="009E3C92">
      <w:pPr>
        <w:ind w:left="720"/>
        <w:jc w:val="both"/>
        <w:rPr>
          <w:lang w:val="fr-FR"/>
        </w:rPr>
      </w:pPr>
      <w:r w:rsidRPr="00CD3086">
        <w:rPr>
          <w:lang w:val="fr-FR"/>
        </w:rPr>
        <w:t>« </w:t>
      </w:r>
      <w:r>
        <w:rPr>
          <w:lang w:val="fr-FR"/>
        </w:rPr>
        <w:t>"</w:t>
      </w:r>
      <w:r w:rsidRPr="00CD3086">
        <w:rPr>
          <w:lang w:val="fr-FR"/>
        </w:rPr>
        <w:t>Plongé dans le monde et les soucis de la vie pastorale</w:t>
      </w:r>
      <w:r>
        <w:rPr>
          <w:lang w:val="fr-FR"/>
        </w:rPr>
        <w:t>, le Salésien apprend à rencontrer Dieu à travers ceux à qui il est envoyé"</w:t>
      </w:r>
      <w:r w:rsidR="00C22CAD">
        <w:rPr>
          <w:lang w:val="fr-FR"/>
        </w:rPr>
        <w:t> </w:t>
      </w:r>
      <w:r w:rsidR="00304E75" w:rsidRPr="00CD3086">
        <w:rPr>
          <w:lang w:val="fr-FR"/>
        </w:rPr>
        <w:t xml:space="preserve">(C </w:t>
      </w:r>
      <w:r w:rsidR="00895893" w:rsidRPr="00CD3086">
        <w:rPr>
          <w:lang w:val="fr-FR"/>
        </w:rPr>
        <w:t xml:space="preserve">95). </w:t>
      </w:r>
      <w:r w:rsidR="00304E75" w:rsidRPr="00CD3086">
        <w:rPr>
          <w:lang w:val="fr-FR"/>
        </w:rPr>
        <w:t xml:space="preserve">La formation </w:t>
      </w:r>
      <w:r>
        <w:rPr>
          <w:lang w:val="fr-FR"/>
        </w:rPr>
        <w:t xml:space="preserve">réside </w:t>
      </w:r>
      <w:r w:rsidR="00304E75" w:rsidRPr="00CD3086">
        <w:rPr>
          <w:lang w:val="fr-FR"/>
        </w:rPr>
        <w:t>fondamentalement et principalement en ce</w:t>
      </w:r>
      <w:r w:rsidRPr="00CD3086">
        <w:rPr>
          <w:lang w:val="fr-FR"/>
        </w:rPr>
        <w:t xml:space="preserve">t </w:t>
      </w:r>
      <w:r w:rsidRPr="00820159">
        <w:rPr>
          <w:lang w:val="fr-FR"/>
        </w:rPr>
        <w:t xml:space="preserve">apprentissage. Le but consiste à </w:t>
      </w:r>
      <w:r w:rsidR="00304E75" w:rsidRPr="00820159">
        <w:rPr>
          <w:lang w:val="fr-FR"/>
        </w:rPr>
        <w:t xml:space="preserve">rencontrer Dieu dans la vie que l’on mène </w:t>
      </w:r>
      <w:r w:rsidRPr="00820159">
        <w:rPr>
          <w:lang w:val="fr-FR"/>
        </w:rPr>
        <w:t>en vivant</w:t>
      </w:r>
      <w:r w:rsidR="00304E75" w:rsidRPr="00820159">
        <w:rPr>
          <w:lang w:val="fr-FR"/>
        </w:rPr>
        <w:t xml:space="preserve"> </w:t>
      </w:r>
      <w:r w:rsidR="00304E75" w:rsidRPr="00CB1A36">
        <w:rPr>
          <w:lang w:val="fr-FR"/>
        </w:rPr>
        <w:t>l’appel</w:t>
      </w:r>
      <w:r w:rsidR="00CB1A36" w:rsidRPr="00CB1A36">
        <w:rPr>
          <w:lang w:val="fr-FR"/>
        </w:rPr>
        <w:t xml:space="preserve"> (…). </w:t>
      </w:r>
      <w:r w:rsidR="00304E75" w:rsidRPr="00CB1A36">
        <w:rPr>
          <w:lang w:val="fr-FR"/>
        </w:rPr>
        <w:t xml:space="preserve">Là où manque la conscience que l’on est en train de faire devant Dieu ce que Lui nous a confié, il ne </w:t>
      </w:r>
      <w:r w:rsidR="00CB1A36" w:rsidRPr="00CB1A36">
        <w:rPr>
          <w:lang w:val="fr-FR"/>
        </w:rPr>
        <w:t>pourra</w:t>
      </w:r>
      <w:r w:rsidR="00304E75" w:rsidRPr="00CB1A36">
        <w:rPr>
          <w:lang w:val="fr-FR"/>
        </w:rPr>
        <w:t xml:space="preserve"> y </w:t>
      </w:r>
      <w:r w:rsidR="00304E75" w:rsidRPr="005A23F0">
        <w:rPr>
          <w:lang w:val="fr-FR"/>
        </w:rPr>
        <w:t xml:space="preserve">avoir </w:t>
      </w:r>
      <w:r w:rsidR="00CB1A36" w:rsidRPr="005A23F0">
        <w:rPr>
          <w:lang w:val="fr-FR"/>
        </w:rPr>
        <w:t>aucune</w:t>
      </w:r>
      <w:r w:rsidR="005A23F0" w:rsidRPr="005A23F0">
        <w:rPr>
          <w:lang w:val="fr-FR"/>
        </w:rPr>
        <w:t xml:space="preserve"> </w:t>
      </w:r>
      <w:r w:rsidR="00304E75" w:rsidRPr="005A23F0">
        <w:rPr>
          <w:lang w:val="fr-FR"/>
        </w:rPr>
        <w:t xml:space="preserve">formation, </w:t>
      </w:r>
      <w:r w:rsidR="005A23F0" w:rsidRPr="005A23F0">
        <w:rPr>
          <w:lang w:val="fr-FR"/>
        </w:rPr>
        <w:t xml:space="preserve">même si l’on étudie ou quel que soit le nombre des années </w:t>
      </w:r>
      <w:r w:rsidR="00304E75" w:rsidRPr="005A23F0">
        <w:rPr>
          <w:lang w:val="fr-FR"/>
        </w:rPr>
        <w:t xml:space="preserve">que l’on passe </w:t>
      </w:r>
      <w:r w:rsidR="005A23F0" w:rsidRPr="005A23F0">
        <w:rPr>
          <w:lang w:val="fr-FR"/>
        </w:rPr>
        <w:t>dans ce que l’on appelle</w:t>
      </w:r>
      <w:r w:rsidR="009E3C92" w:rsidRPr="005A23F0">
        <w:rPr>
          <w:lang w:val="fr-FR"/>
        </w:rPr>
        <w:t xml:space="preserve"> </w:t>
      </w:r>
      <w:r w:rsidR="005A23F0" w:rsidRPr="005A23F0">
        <w:rPr>
          <w:lang w:val="fr-FR"/>
        </w:rPr>
        <w:t xml:space="preserve">"maisons et étapes </w:t>
      </w:r>
      <w:r w:rsidR="00304E75" w:rsidRPr="005A23F0">
        <w:rPr>
          <w:lang w:val="fr-FR"/>
        </w:rPr>
        <w:t>de formation</w:t>
      </w:r>
      <w:r w:rsidR="005A23F0" w:rsidRPr="005A23F0">
        <w:rPr>
          <w:lang w:val="fr-FR"/>
        </w:rPr>
        <w:t>".</w:t>
      </w:r>
      <w:r w:rsidR="00304E75" w:rsidRPr="005A23F0">
        <w:rPr>
          <w:lang w:val="fr-FR"/>
        </w:rPr>
        <w:t> »</w:t>
      </w:r>
      <w:r w:rsidR="00895893" w:rsidRPr="005A23F0">
        <w:rPr>
          <w:rStyle w:val="Rimandonotaapidipagina"/>
          <w:lang w:val="fr-FR"/>
        </w:rPr>
        <w:footnoteReference w:id="20"/>
      </w:r>
    </w:p>
    <w:p w:rsidR="002A6E86" w:rsidRPr="009E3C92" w:rsidRDefault="002A6E86" w:rsidP="00734D31">
      <w:pPr>
        <w:jc w:val="both"/>
        <w:rPr>
          <w:lang w:val="fr-FR"/>
        </w:rPr>
      </w:pPr>
    </w:p>
    <w:p w:rsidR="008D003D" w:rsidRDefault="003F68F7" w:rsidP="00734D31">
      <w:pPr>
        <w:jc w:val="both"/>
        <w:rPr>
          <w:lang w:val="fr-FR"/>
        </w:rPr>
      </w:pPr>
      <w:r w:rsidRPr="00676E00">
        <w:rPr>
          <w:lang w:val="fr-FR"/>
        </w:rPr>
        <w:t>e</w:t>
      </w:r>
      <w:r w:rsidR="00895893" w:rsidRPr="00676E00">
        <w:rPr>
          <w:lang w:val="fr-FR"/>
        </w:rPr>
        <w:t xml:space="preserve">) </w:t>
      </w:r>
      <w:r w:rsidR="00676E00" w:rsidRPr="00C22CAD">
        <w:rPr>
          <w:lang w:val="fr-FR"/>
        </w:rPr>
        <w:t xml:space="preserve">Les formateurs doivent comprendre </w:t>
      </w:r>
      <w:r w:rsidR="00676E00" w:rsidRPr="00C22CAD">
        <w:rPr>
          <w:i/>
          <w:lang w:val="fr-FR"/>
        </w:rPr>
        <w:t>le Système Préventif comme une pédagogie de la liberté</w:t>
      </w:r>
      <w:r w:rsidR="00676E00" w:rsidRPr="00C22CAD">
        <w:rPr>
          <w:lang w:val="fr-FR"/>
        </w:rPr>
        <w:t>. Surtout dans les cultures où la hiérarchie et l’autorité</w:t>
      </w:r>
      <w:r w:rsidR="00D102C6" w:rsidRPr="00C22CAD">
        <w:rPr>
          <w:lang w:val="fr-FR"/>
        </w:rPr>
        <w:t xml:space="preserve"> sont importantes, les équipes des formateurs devront prendre conscience de leur modèle opérationnel de</w:t>
      </w:r>
      <w:r w:rsidR="00D102C6">
        <w:rPr>
          <w:color w:val="FF0000"/>
          <w:lang w:val="fr-FR"/>
        </w:rPr>
        <w:t xml:space="preserve"> </w:t>
      </w:r>
      <w:r w:rsidR="00D102C6" w:rsidRPr="00C22CAD">
        <w:rPr>
          <w:lang w:val="fr-FR"/>
        </w:rPr>
        <w:t xml:space="preserve">formation et adopter des mesures pour changer, de manière que la formation puisse </w:t>
      </w:r>
      <w:r w:rsidR="00D102C6" w:rsidRPr="00C22CAD">
        <w:rPr>
          <w:lang w:val="fr-FR"/>
        </w:rPr>
        <w:lastRenderedPageBreak/>
        <w:t>vraiment arriver au cœur de chaque personne, en dépassant le conformisme extérieur qui se limite à en conditionner les comportements (souvent uniquement pour le temps où le contrôle extérieur demeure fort).</w:t>
      </w:r>
    </w:p>
    <w:p w:rsidR="00C22CAD" w:rsidRPr="00C22CAD" w:rsidRDefault="00C22CAD" w:rsidP="00734D31">
      <w:pPr>
        <w:jc w:val="both"/>
        <w:rPr>
          <w:lang w:val="fr-FR"/>
        </w:rPr>
      </w:pPr>
    </w:p>
    <w:p w:rsidR="00D102C6" w:rsidRPr="00D5020B" w:rsidRDefault="00D102C6" w:rsidP="00C22CAD">
      <w:pPr>
        <w:ind w:firstLine="284"/>
        <w:jc w:val="both"/>
        <w:rPr>
          <w:lang w:val="fr-FR"/>
        </w:rPr>
      </w:pPr>
      <w:r w:rsidRPr="00C22CAD">
        <w:rPr>
          <w:lang w:val="fr-FR"/>
        </w:rPr>
        <w:t xml:space="preserve">Dans ce contexte, la période du </w:t>
      </w:r>
      <w:r w:rsidRPr="00C22CAD">
        <w:rPr>
          <w:i/>
          <w:lang w:val="fr-FR"/>
        </w:rPr>
        <w:t>stage</w:t>
      </w:r>
      <w:r w:rsidR="00386E5C" w:rsidRPr="00C22CAD">
        <w:rPr>
          <w:i/>
          <w:lang w:val="fr-FR"/>
        </w:rPr>
        <w:t xml:space="preserve"> pratique</w:t>
      </w:r>
      <w:r w:rsidRPr="00C22CAD">
        <w:rPr>
          <w:lang w:val="fr-FR"/>
        </w:rPr>
        <w:t xml:space="preserve"> </w:t>
      </w:r>
      <w:r w:rsidR="00C22CAD" w:rsidRPr="00C22CAD">
        <w:rPr>
          <w:lang w:val="fr-FR"/>
        </w:rPr>
        <w:t>[</w:t>
      </w:r>
      <w:r w:rsidR="00C22CAD" w:rsidRPr="00C22CAD">
        <w:rPr>
          <w:i/>
          <w:lang w:val="fr-FR"/>
        </w:rPr>
        <w:t>tirocinio</w:t>
      </w:r>
      <w:r w:rsidR="00C22CAD" w:rsidRPr="00C22CAD">
        <w:rPr>
          <w:lang w:val="fr-FR"/>
        </w:rPr>
        <w:t xml:space="preserve">] </w:t>
      </w:r>
      <w:r w:rsidRPr="00C22CAD">
        <w:rPr>
          <w:lang w:val="fr-FR"/>
        </w:rPr>
        <w:t>– qui, du point de vue salésien,</w:t>
      </w:r>
      <w:r w:rsidR="00D5020B" w:rsidRPr="00C22CAD">
        <w:rPr>
          <w:lang w:val="fr-FR"/>
        </w:rPr>
        <w:t xml:space="preserve"> est l’étape la plus caractéristique de la formation initiale (FSDB 428) – est aussi une étape extrêmement significative et importante pour la préparation spécifique</w:t>
      </w:r>
      <w:r w:rsidR="003A2A88" w:rsidRPr="00C22CAD">
        <w:rPr>
          <w:lang w:val="fr-FR"/>
        </w:rPr>
        <w:t xml:space="preserve"> de formateurs</w:t>
      </w:r>
      <w:r w:rsidR="00D5020B" w:rsidRPr="00C22CAD">
        <w:rPr>
          <w:lang w:val="fr-FR"/>
        </w:rPr>
        <w:t xml:space="preserve">, même si </w:t>
      </w:r>
      <w:r w:rsidR="003C1BD0" w:rsidRPr="00C22CAD">
        <w:rPr>
          <w:lang w:val="fr-FR"/>
        </w:rPr>
        <w:t xml:space="preserve">cette période </w:t>
      </w:r>
      <w:r w:rsidR="003A2A88" w:rsidRPr="00C22CAD">
        <w:rPr>
          <w:lang w:val="fr-FR"/>
        </w:rPr>
        <w:t>remonte loin</w:t>
      </w:r>
      <w:r w:rsidR="00D5020B" w:rsidRPr="00C22CAD">
        <w:rPr>
          <w:lang w:val="fr-FR"/>
        </w:rPr>
        <w:t>. Celui qui n’aurait pas atteint d’une manière satisfaisante les objectifs typiques de cette étape</w:t>
      </w:r>
      <w:r w:rsidR="00DB1762" w:rsidRPr="00C22CAD">
        <w:rPr>
          <w:lang w:val="fr-FR"/>
        </w:rPr>
        <w:t>, surtout pour tout ce qui concerne la connaissance et la pratique du Système Préventif (C 115), ne serait pas en mesure de devenir un bon Salésien formateur.</w:t>
      </w:r>
      <w:r w:rsidR="00DB1762">
        <w:rPr>
          <w:color w:val="FF0000"/>
          <w:lang w:val="fr-FR"/>
        </w:rPr>
        <w:t xml:space="preserve"> </w:t>
      </w:r>
    </w:p>
    <w:p w:rsidR="008E0D42" w:rsidRPr="008E0D42" w:rsidRDefault="00D5020B" w:rsidP="009D0E0F">
      <w:pPr>
        <w:jc w:val="both"/>
        <w:rPr>
          <w:color w:val="FF0000"/>
          <w:lang w:val="fr-FR"/>
        </w:rPr>
      </w:pPr>
      <w:r w:rsidRPr="008E0D42">
        <w:rPr>
          <w:color w:val="FF0000"/>
          <w:lang w:val="fr-FR"/>
        </w:rPr>
        <w:t xml:space="preserve"> </w:t>
      </w:r>
    </w:p>
    <w:p w:rsidR="009D0E0F" w:rsidRPr="00C22CAD" w:rsidRDefault="008E0D42" w:rsidP="00C22CAD">
      <w:pPr>
        <w:ind w:firstLine="284"/>
        <w:jc w:val="both"/>
        <w:rPr>
          <w:lang w:val="fr-FR"/>
        </w:rPr>
      </w:pPr>
      <w:r w:rsidRPr="00C22CAD">
        <w:rPr>
          <w:lang w:val="fr-FR"/>
        </w:rPr>
        <w:t>Un des éléments clés pour la formation des formateurs sera donc l’évaluation de sa propre expérience de stage, en revisitant l’</w:t>
      </w:r>
      <w:r w:rsidRPr="00C22CAD">
        <w:rPr>
          <w:i/>
          <w:lang w:val="fr-FR"/>
        </w:rPr>
        <w:t>évaluation globale</w:t>
      </w:r>
      <w:r w:rsidRPr="00C22CAD">
        <w:rPr>
          <w:lang w:val="fr-FR"/>
        </w:rPr>
        <w:t xml:space="preserve"> de celle-ci demandée par la </w:t>
      </w:r>
      <w:r w:rsidRPr="00C22CAD">
        <w:rPr>
          <w:i/>
          <w:lang w:val="fr-FR"/>
        </w:rPr>
        <w:t>Ratio</w:t>
      </w:r>
      <w:r w:rsidRPr="00C22CAD">
        <w:rPr>
          <w:lang w:val="fr-FR"/>
        </w:rPr>
        <w:t xml:space="preserve"> (</w:t>
      </w:r>
      <w:r w:rsidRPr="00C22CAD">
        <w:rPr>
          <w:i/>
          <w:lang w:val="fr-FR"/>
        </w:rPr>
        <w:t>« Au terme du stage s’effectuera une évaluation globale de l’expérience</w:t>
      </w:r>
      <w:r w:rsidR="005833E0" w:rsidRPr="00C22CAD">
        <w:rPr>
          <w:i/>
          <w:lang w:val="fr-FR"/>
        </w:rPr>
        <w:t xml:space="preserve"> par le Provincial, par la communauté et par le confrère » </w:t>
      </w:r>
      <w:r w:rsidR="005833E0" w:rsidRPr="00C22CAD">
        <w:rPr>
          <w:lang w:val="fr-FR"/>
        </w:rPr>
        <w:t>– FSDB 444).</w:t>
      </w:r>
      <w:r w:rsidR="005833E0" w:rsidRPr="00C22CAD">
        <w:rPr>
          <w:i/>
          <w:lang w:val="fr-FR"/>
        </w:rPr>
        <w:t xml:space="preserve"> </w:t>
      </w:r>
      <w:r w:rsidR="005833E0" w:rsidRPr="00C22CAD">
        <w:rPr>
          <w:lang w:val="fr-FR"/>
        </w:rPr>
        <w:t>Cela peut évidemment aider beaucoup si ce type de scrutin global a été écrit et archivé. Le</w:t>
      </w:r>
      <w:r w:rsidR="007B0F7D" w:rsidRPr="00C22CAD">
        <w:rPr>
          <w:lang w:val="fr-FR"/>
        </w:rPr>
        <w:t>s</w:t>
      </w:r>
      <w:r w:rsidR="005833E0" w:rsidRPr="00C22CAD">
        <w:rPr>
          <w:lang w:val="fr-FR"/>
        </w:rPr>
        <w:t xml:space="preserve"> Commissions régionale et provinciale de formation devront vérifier et assurer cette pratique. Cette évaluation sera le premier élément dans la sélection des formateurs. </w:t>
      </w:r>
    </w:p>
    <w:p w:rsidR="008E769C" w:rsidRPr="00C22CAD" w:rsidRDefault="008E769C" w:rsidP="009D0E0F">
      <w:pPr>
        <w:jc w:val="both"/>
        <w:rPr>
          <w:lang w:val="fr-FR"/>
        </w:rPr>
      </w:pPr>
    </w:p>
    <w:p w:rsidR="00386E5C" w:rsidRPr="006C0D85" w:rsidRDefault="00386E5C" w:rsidP="006C0D85">
      <w:pPr>
        <w:ind w:firstLine="284"/>
        <w:jc w:val="both"/>
        <w:rPr>
          <w:lang w:val="fr-FR"/>
        </w:rPr>
      </w:pPr>
      <w:r w:rsidRPr="006C0D85">
        <w:rPr>
          <w:lang w:val="fr-FR"/>
        </w:rPr>
        <w:t>Doit être bannie toute tentative d’accélérer le stage pratique soit parce que l’on a hâte d’être ordonné soit pour un « privilège » à accorder à un confrère particulièrement brillant du point de vue académique.</w:t>
      </w:r>
    </w:p>
    <w:p w:rsidR="005B4071" w:rsidRPr="00873464" w:rsidRDefault="005B4071" w:rsidP="009D0E0F">
      <w:pPr>
        <w:jc w:val="both"/>
        <w:rPr>
          <w:lang w:val="fr-FR"/>
        </w:rPr>
      </w:pPr>
    </w:p>
    <w:p w:rsidR="005B4071" w:rsidRPr="0002475F" w:rsidRDefault="00386E5C" w:rsidP="006C0D85">
      <w:pPr>
        <w:ind w:firstLine="284"/>
        <w:jc w:val="both"/>
        <w:rPr>
          <w:lang w:val="fr-FR"/>
        </w:rPr>
      </w:pPr>
      <w:r w:rsidRPr="006C0D85">
        <w:rPr>
          <w:lang w:val="fr-FR"/>
        </w:rPr>
        <w:t>C’est pour cette même raison que les</w:t>
      </w:r>
      <w:r w:rsidR="006C0D85" w:rsidRPr="006C0D85">
        <w:rPr>
          <w:lang w:val="fr-FR"/>
        </w:rPr>
        <w:t xml:space="preserve"> D</w:t>
      </w:r>
      <w:r w:rsidRPr="006C0D85">
        <w:rPr>
          <w:lang w:val="fr-FR"/>
        </w:rPr>
        <w:t>irecteurs des communauté</w:t>
      </w:r>
      <w:r w:rsidR="006C0D85" w:rsidRPr="006C0D85">
        <w:rPr>
          <w:lang w:val="fr-FR"/>
        </w:rPr>
        <w:t xml:space="preserve">s où se trouvent des confrères </w:t>
      </w:r>
      <w:r w:rsidRPr="006C0D85">
        <w:rPr>
          <w:lang w:val="fr-FR"/>
        </w:rPr>
        <w:t>stagiaires doivent être considérés comme des formateurs de première classe. Tout ce q</w:t>
      </w:r>
      <w:r w:rsidR="00873464" w:rsidRPr="006C0D85">
        <w:rPr>
          <w:lang w:val="fr-FR"/>
        </w:rPr>
        <w:t>ui</w:t>
      </w:r>
      <w:r w:rsidRPr="006C0D85">
        <w:rPr>
          <w:lang w:val="fr-FR"/>
        </w:rPr>
        <w:t xml:space="preserve"> </w:t>
      </w:r>
      <w:r w:rsidR="00873464" w:rsidRPr="006C0D85">
        <w:rPr>
          <w:lang w:val="fr-FR"/>
        </w:rPr>
        <w:t>est</w:t>
      </w:r>
      <w:r w:rsidRPr="006C0D85">
        <w:rPr>
          <w:lang w:val="fr-FR"/>
        </w:rPr>
        <w:t xml:space="preserve"> dit </w:t>
      </w:r>
      <w:r w:rsidR="00873464" w:rsidRPr="006C0D85">
        <w:rPr>
          <w:lang w:val="fr-FR"/>
        </w:rPr>
        <w:t>de</w:t>
      </w:r>
      <w:r w:rsidRPr="006C0D85">
        <w:rPr>
          <w:lang w:val="fr-FR"/>
        </w:rPr>
        <w:t xml:space="preserve"> la formation doit être appliqué</w:t>
      </w:r>
      <w:r w:rsidR="00873464" w:rsidRPr="006C0D85">
        <w:rPr>
          <w:lang w:val="fr-FR"/>
        </w:rPr>
        <w:t xml:space="preserve"> avant tout et sans réserve à eux qui doivent être des guides-formateurs bien préparés pour leur tâche. Les </w:t>
      </w:r>
      <w:r w:rsidR="006C0D85" w:rsidRPr="006C0D85">
        <w:rPr>
          <w:lang w:val="fr-FR"/>
        </w:rPr>
        <w:t>P</w:t>
      </w:r>
      <w:r w:rsidR="00873464" w:rsidRPr="006C0D85">
        <w:rPr>
          <w:lang w:val="fr-FR"/>
        </w:rPr>
        <w:t xml:space="preserve">rovinciaux </w:t>
      </w:r>
      <w:r w:rsidR="006C0D85" w:rsidRPr="006C0D85">
        <w:rPr>
          <w:lang w:val="fr-FR"/>
        </w:rPr>
        <w:t>o</w:t>
      </w:r>
      <w:r w:rsidR="00873464" w:rsidRPr="006C0D85">
        <w:rPr>
          <w:lang w:val="fr-FR"/>
        </w:rPr>
        <w:t xml:space="preserve">nt une responsabilité sacrée à cet égard et le devoir d’assurer que les communautés qui reçoivent des stagiaires soient des </w:t>
      </w:r>
      <w:r w:rsidR="00873464" w:rsidRPr="0002475F">
        <w:rPr>
          <w:lang w:val="fr-FR"/>
        </w:rPr>
        <w:t xml:space="preserve">milieux formateurs </w:t>
      </w:r>
      <w:r w:rsidR="006C0D85" w:rsidRPr="0002475F">
        <w:rPr>
          <w:lang w:val="fr-FR"/>
        </w:rPr>
        <w:t>équilibrés</w:t>
      </w:r>
      <w:r w:rsidR="00873464" w:rsidRPr="0002475F">
        <w:rPr>
          <w:lang w:val="fr-FR"/>
        </w:rPr>
        <w:t xml:space="preserve"> et de qualité. On doit dire la même chose d’une manière analogique </w:t>
      </w:r>
      <w:r w:rsidR="0002475F" w:rsidRPr="0002475F">
        <w:rPr>
          <w:lang w:val="fr-FR"/>
        </w:rPr>
        <w:t>pour le</w:t>
      </w:r>
      <w:r w:rsidR="00873464" w:rsidRPr="0002475F">
        <w:rPr>
          <w:lang w:val="fr-FR"/>
        </w:rPr>
        <w:t xml:space="preserve"> </w:t>
      </w:r>
      <w:r w:rsidR="00873464" w:rsidRPr="0002475F">
        <w:rPr>
          <w:i/>
          <w:lang w:val="fr-FR"/>
        </w:rPr>
        <w:t>quinquennium</w:t>
      </w:r>
      <w:r w:rsidR="00873464" w:rsidRPr="0002475F">
        <w:rPr>
          <w:lang w:val="fr-FR"/>
        </w:rPr>
        <w:t>, aussi bien pour les Salésiens coadjuteurs que pour les Salésiens prêtres.</w:t>
      </w:r>
    </w:p>
    <w:p w:rsidR="009D0E0F" w:rsidRPr="00957C81" w:rsidRDefault="009D0E0F" w:rsidP="00734D31">
      <w:pPr>
        <w:jc w:val="both"/>
        <w:rPr>
          <w:lang w:val="fr-FR"/>
        </w:rPr>
      </w:pPr>
    </w:p>
    <w:p w:rsidR="00EA1C13" w:rsidRPr="00C95D00" w:rsidRDefault="003F68F7" w:rsidP="00734D31">
      <w:pPr>
        <w:jc w:val="both"/>
        <w:rPr>
          <w:lang w:val="fr-FR"/>
        </w:rPr>
      </w:pPr>
      <w:r w:rsidRPr="00957C81">
        <w:rPr>
          <w:lang w:val="fr-FR"/>
        </w:rPr>
        <w:t>f</w:t>
      </w:r>
      <w:r w:rsidR="00895893" w:rsidRPr="00C95D00">
        <w:rPr>
          <w:lang w:val="fr-FR"/>
        </w:rPr>
        <w:t xml:space="preserve">) </w:t>
      </w:r>
      <w:r w:rsidR="00957C81" w:rsidRPr="00C95D00">
        <w:rPr>
          <w:rStyle w:val="alt-edited"/>
          <w:lang w:val="fr-FR"/>
        </w:rPr>
        <w:t>Dans nos sociétés et nos communautés de plus en plus multiculturelles, les formateurs doivent prêter attention à leurs attitudes vis-à-vis des différences culturelles, afin de promouvoir la formation</w:t>
      </w:r>
      <w:r w:rsidR="00223DE2" w:rsidRPr="00C95D00">
        <w:rPr>
          <w:rStyle w:val="alt-edited"/>
          <w:lang w:val="fr-FR"/>
        </w:rPr>
        <w:t xml:space="preserve"> </w:t>
      </w:r>
      <w:r w:rsidR="00957C81" w:rsidRPr="00C95D00">
        <w:rPr>
          <w:rStyle w:val="alt-edited"/>
          <w:lang w:val="fr-FR"/>
        </w:rPr>
        <w:t>à l'</w:t>
      </w:r>
      <w:r w:rsidR="00223DE2" w:rsidRPr="00C95D00">
        <w:rPr>
          <w:rStyle w:val="alt-edited"/>
          <w:lang w:val="fr-FR"/>
        </w:rPr>
        <w:t>inter-culturalité</w:t>
      </w:r>
      <w:r w:rsidR="00957C81" w:rsidRPr="00C95D00">
        <w:rPr>
          <w:rStyle w:val="alt-edited"/>
          <w:lang w:val="fr-FR"/>
        </w:rPr>
        <w:t xml:space="preserve">. Comme le dit </w:t>
      </w:r>
      <w:r w:rsidR="00957C81" w:rsidRPr="00C95D00">
        <w:rPr>
          <w:rStyle w:val="alt-edited"/>
          <w:i/>
          <w:lang w:val="fr-FR"/>
        </w:rPr>
        <w:t xml:space="preserve">À vin nouveau, outres </w:t>
      </w:r>
      <w:r w:rsidR="00390639" w:rsidRPr="00C95D00">
        <w:rPr>
          <w:rStyle w:val="alt-edited"/>
          <w:i/>
          <w:lang w:val="fr-FR"/>
        </w:rPr>
        <w:t>neuves</w:t>
      </w:r>
      <w:r w:rsidR="00390639" w:rsidRPr="00C95D00">
        <w:rPr>
          <w:rStyle w:val="alt-edited"/>
          <w:lang w:val="fr-FR"/>
        </w:rPr>
        <w:t> :</w:t>
      </w:r>
      <w:r w:rsidR="00957C81" w:rsidRPr="00C95D00">
        <w:rPr>
          <w:rStyle w:val="alt-edited"/>
          <w:lang w:val="fr-FR"/>
        </w:rPr>
        <w:t xml:space="preserve"> «</w:t>
      </w:r>
      <w:r w:rsidR="003B1D37" w:rsidRPr="00C95D00">
        <w:rPr>
          <w:rStyle w:val="alt-edited"/>
          <w:lang w:val="fr-FR"/>
        </w:rPr>
        <w:t xml:space="preserve"> L’objectif de la vie consacrée ne sera pas de rester un état permanent dans les cultures différentes qu’elle rencontrera, mais d’entretenir une conversion évangélique permanente dans le cœur en vue de la construction progressive d’une réalité humaine interculturelle.</w:t>
      </w:r>
      <w:r w:rsidR="00957C81" w:rsidRPr="00C95D00">
        <w:rPr>
          <w:rStyle w:val="alt-edited"/>
          <w:lang w:val="fr-FR"/>
        </w:rPr>
        <w:t xml:space="preserve">» </w:t>
      </w:r>
      <w:r w:rsidR="00EA1C13" w:rsidRPr="00C95D00">
        <w:rPr>
          <w:rStyle w:val="Rimandonotaapidipagina"/>
          <w:lang w:val="fr-FR"/>
        </w:rPr>
        <w:footnoteReference w:id="21"/>
      </w:r>
      <w:r w:rsidR="00EA1C13" w:rsidRPr="00C95D00">
        <w:rPr>
          <w:lang w:val="fr-FR"/>
        </w:rPr>
        <w:t xml:space="preserve"> </w:t>
      </w:r>
      <w:r w:rsidR="00223DE2" w:rsidRPr="00C95D00">
        <w:rPr>
          <w:rStyle w:val="alt-edited"/>
          <w:lang w:val="fr-FR"/>
        </w:rPr>
        <w:t>Les structures interprovinciales ou internationales pour la formation de nos jeunes</w:t>
      </w:r>
      <w:r w:rsidR="00C95D00" w:rsidRPr="00C95D00">
        <w:rPr>
          <w:rStyle w:val="alt-edited"/>
          <w:lang w:val="fr-FR"/>
        </w:rPr>
        <w:t xml:space="preserve"> confrères</w:t>
      </w:r>
      <w:r w:rsidR="00223DE2" w:rsidRPr="00C95D00">
        <w:rPr>
          <w:rStyle w:val="alt-edited"/>
          <w:lang w:val="fr-FR"/>
        </w:rPr>
        <w:t xml:space="preserve"> requièrent des formateurs vraiment convaincus que</w:t>
      </w:r>
      <w:r w:rsidR="00223DE2" w:rsidRPr="00C95D00">
        <w:rPr>
          <w:lang w:val="fr-FR"/>
        </w:rPr>
        <w:t xml:space="preserve"> </w:t>
      </w:r>
    </w:p>
    <w:p w:rsidR="00223DE2" w:rsidRPr="003B1D37" w:rsidRDefault="00223DE2" w:rsidP="00734D31">
      <w:pPr>
        <w:jc w:val="both"/>
        <w:rPr>
          <w:sz w:val="8"/>
          <w:szCs w:val="8"/>
          <w:lang w:val="fr-FR"/>
        </w:rPr>
      </w:pPr>
    </w:p>
    <w:p w:rsidR="00EA1C13" w:rsidRPr="00390639" w:rsidRDefault="00390639" w:rsidP="00390639">
      <w:pPr>
        <w:ind w:left="720"/>
        <w:jc w:val="both"/>
        <w:rPr>
          <w:highlight w:val="yellow"/>
          <w:lang w:val="fr-FR"/>
        </w:rPr>
      </w:pPr>
      <w:r w:rsidRPr="00390639">
        <w:rPr>
          <w:lang w:val="fr-FR"/>
        </w:rPr>
        <w:t>« </w:t>
      </w:r>
      <w:r w:rsidR="001E4AE1">
        <w:rPr>
          <w:lang w:val="fr-FR"/>
        </w:rPr>
        <w:t>…</w:t>
      </w:r>
      <w:r w:rsidRPr="00390639">
        <w:rPr>
          <w:lang w:val="fr-FR"/>
        </w:rPr>
        <w:t>"</w:t>
      </w:r>
      <w:r w:rsidR="005F5A83" w:rsidRPr="00390639">
        <w:rPr>
          <w:lang w:val="fr-FR"/>
        </w:rPr>
        <w:t>le christianisme n’a pas un modèle culturel unique, mais que, tout en restant pleinement lui-même, dans l’absolue fidélité à l’annonce évangélique et à la tradition ecclésiale, il revêtira aussi le visage de tant de cultures… et d’innombrables peuples où il est accueilli</w:t>
      </w:r>
      <w:r w:rsidRPr="00390639">
        <w:rPr>
          <w:lang w:val="fr-FR"/>
        </w:rPr>
        <w:t xml:space="preserve"> et enraciné" (EG 116). Cela demande la </w:t>
      </w:r>
      <w:r w:rsidRPr="00390639">
        <w:rPr>
          <w:lang w:val="fr-FR"/>
        </w:rPr>
        <w:lastRenderedPageBreak/>
        <w:t xml:space="preserve">capacité et l’humilité de ne pas imposer un système culturel, mais de féconder chaque culture par la semence de l’Évangile et de sa tradition charismatique en évitant soigneusement la "vaniteuse sacralisation de sa propre culture" (EG 116). » </w:t>
      </w:r>
      <w:r w:rsidR="005B4071" w:rsidRPr="00390639">
        <w:rPr>
          <w:lang w:val="fr-FR"/>
        </w:rPr>
        <w:t>(</w:t>
      </w:r>
      <w:r w:rsidRPr="00390639">
        <w:rPr>
          <w:i/>
          <w:lang w:val="fr-FR"/>
        </w:rPr>
        <w:t>À vin nouveau, outres neuves,</w:t>
      </w:r>
      <w:r w:rsidR="003C3D4A" w:rsidRPr="00390639">
        <w:rPr>
          <w:lang w:val="fr-FR"/>
        </w:rPr>
        <w:t xml:space="preserve"> 37</w:t>
      </w:r>
      <w:r w:rsidR="005B4071" w:rsidRPr="00390639">
        <w:rPr>
          <w:lang w:val="fr-FR"/>
        </w:rPr>
        <w:t>)</w:t>
      </w:r>
    </w:p>
    <w:p w:rsidR="00EA1C13" w:rsidRPr="00390639" w:rsidRDefault="00EA1C13" w:rsidP="00734D31">
      <w:pPr>
        <w:jc w:val="both"/>
        <w:rPr>
          <w:lang w:val="fr-FR"/>
        </w:rPr>
      </w:pPr>
    </w:p>
    <w:p w:rsidR="00D1065B" w:rsidRPr="00AD3398" w:rsidRDefault="00223DE2" w:rsidP="00494122">
      <w:pPr>
        <w:ind w:firstLine="284"/>
        <w:jc w:val="both"/>
        <w:rPr>
          <w:lang w:val="fr-FR"/>
        </w:rPr>
      </w:pPr>
      <w:r w:rsidRPr="00AD3398">
        <w:rPr>
          <w:rStyle w:val="alt-edited"/>
          <w:lang w:val="fr-FR"/>
        </w:rPr>
        <w:t xml:space="preserve">En pratique, beaucoup dépend de la personne du </w:t>
      </w:r>
      <w:r w:rsidR="00AD3398" w:rsidRPr="00AD3398">
        <w:rPr>
          <w:rStyle w:val="alt-edited"/>
          <w:lang w:val="fr-FR"/>
        </w:rPr>
        <w:t>formateur :</w:t>
      </w:r>
      <w:r w:rsidRPr="00AD3398">
        <w:rPr>
          <w:rStyle w:val="alt-edited"/>
          <w:lang w:val="fr-FR"/>
        </w:rPr>
        <w:t xml:space="preserve"> quand un formateur détient </w:t>
      </w:r>
      <w:r w:rsidR="00AD3398" w:rsidRPr="00AD3398">
        <w:rPr>
          <w:rStyle w:val="alt-edited"/>
          <w:lang w:val="fr-FR"/>
        </w:rPr>
        <w:t>une</w:t>
      </w:r>
      <w:r w:rsidRPr="00AD3398">
        <w:rPr>
          <w:rStyle w:val="alt-edited"/>
          <w:lang w:val="fr-FR"/>
        </w:rPr>
        <w:t xml:space="preserve"> force intérieure</w:t>
      </w:r>
      <w:r w:rsidR="00AD3398" w:rsidRPr="00AD3398">
        <w:rPr>
          <w:rStyle w:val="alt-edited"/>
          <w:lang w:val="fr-FR"/>
        </w:rPr>
        <w:t xml:space="preserve"> </w:t>
      </w:r>
      <w:r w:rsidR="00AD3398" w:rsidRPr="00AD3398">
        <w:rPr>
          <w:rStyle w:val="alt-edited"/>
          <w:lang w:val="fr-FR"/>
        </w:rPr>
        <w:t>propre</w:t>
      </w:r>
      <w:r w:rsidRPr="00AD3398">
        <w:rPr>
          <w:rStyle w:val="alt-edited"/>
          <w:lang w:val="fr-FR"/>
        </w:rPr>
        <w:t xml:space="preserve">, et s'il s'est sérieusement mis à faire attention à ses réactions face à ce qui est différent de lui-même et </w:t>
      </w:r>
      <w:r w:rsidR="00AD3398" w:rsidRPr="00AD3398">
        <w:rPr>
          <w:rStyle w:val="alt-edited"/>
          <w:lang w:val="fr-FR"/>
        </w:rPr>
        <w:t xml:space="preserve">à prêter attention </w:t>
      </w:r>
      <w:r w:rsidRPr="00AD3398">
        <w:rPr>
          <w:rStyle w:val="alt-edited"/>
          <w:lang w:val="fr-FR"/>
        </w:rPr>
        <w:t>à l'autre, il sera par son attitude déjà en possession d'un pont ouvert vers l'autre.</w:t>
      </w:r>
    </w:p>
    <w:p w:rsidR="00D1065B" w:rsidRPr="00AD3398" w:rsidRDefault="00D1065B" w:rsidP="00734D31">
      <w:pPr>
        <w:jc w:val="both"/>
        <w:rPr>
          <w:lang w:val="fr-FR"/>
        </w:rPr>
      </w:pPr>
    </w:p>
    <w:p w:rsidR="00D1065B" w:rsidRPr="00AD3398" w:rsidRDefault="003F68F7" w:rsidP="00734D31">
      <w:pPr>
        <w:jc w:val="both"/>
        <w:rPr>
          <w:lang w:val="fr-FR"/>
        </w:rPr>
      </w:pPr>
      <w:r w:rsidRPr="00AD3398">
        <w:rPr>
          <w:lang w:val="fr-FR"/>
        </w:rPr>
        <w:t>g</w:t>
      </w:r>
      <w:r w:rsidR="00C2149E" w:rsidRPr="00AD3398">
        <w:rPr>
          <w:lang w:val="fr-FR"/>
        </w:rPr>
        <w:t xml:space="preserve">) </w:t>
      </w:r>
      <w:r w:rsidR="00D42641" w:rsidRPr="00AD3398">
        <w:rPr>
          <w:rStyle w:val="alt-edited"/>
          <w:lang w:val="fr-FR"/>
        </w:rPr>
        <w:t xml:space="preserve">Puisque nous vivons – </w:t>
      </w:r>
      <w:r w:rsidR="00223DE2" w:rsidRPr="00AD3398">
        <w:rPr>
          <w:rStyle w:val="alt-edited"/>
          <w:lang w:val="fr-FR"/>
        </w:rPr>
        <w:t>et en par</w:t>
      </w:r>
      <w:r w:rsidR="00D42641" w:rsidRPr="00AD3398">
        <w:rPr>
          <w:rStyle w:val="alt-edited"/>
          <w:lang w:val="fr-FR"/>
        </w:rPr>
        <w:t xml:space="preserve">ticulier nos jeunes confrères – </w:t>
      </w:r>
      <w:r w:rsidR="00223DE2" w:rsidRPr="00AD3398">
        <w:rPr>
          <w:rStyle w:val="alt-edited"/>
          <w:lang w:val="fr-FR"/>
        </w:rPr>
        <w:t>dans une nouvelle ère médiatique où la technologie crée et transforme visiblement la culture, les formateurs doivent être capables de comprendre et d'interagir avec des gens qui sont citoyens du continent numérique.</w:t>
      </w:r>
    </w:p>
    <w:p w:rsidR="00A458BB" w:rsidRPr="00223DE2" w:rsidRDefault="00A458BB" w:rsidP="00734D31">
      <w:pPr>
        <w:jc w:val="both"/>
        <w:rPr>
          <w:lang w:val="fr-FR"/>
        </w:rPr>
      </w:pPr>
    </w:p>
    <w:p w:rsidR="00C2149E" w:rsidRPr="00C31546" w:rsidRDefault="003F68F7" w:rsidP="00734D31">
      <w:pPr>
        <w:jc w:val="both"/>
        <w:rPr>
          <w:i/>
          <w:color w:val="FF0000"/>
          <w:lang w:val="fr-FR"/>
        </w:rPr>
      </w:pPr>
      <w:r w:rsidRPr="00CE4A9D">
        <w:rPr>
          <w:lang w:val="fr-FR"/>
        </w:rPr>
        <w:t>h</w:t>
      </w:r>
      <w:r w:rsidR="00C2149E" w:rsidRPr="00CE4A9D">
        <w:rPr>
          <w:lang w:val="fr-FR"/>
        </w:rPr>
        <w:t>)</w:t>
      </w:r>
      <w:r w:rsidR="00C2149E" w:rsidRPr="00CE4A9D">
        <w:rPr>
          <w:i/>
          <w:lang w:val="fr-FR"/>
        </w:rPr>
        <w:t xml:space="preserve"> </w:t>
      </w:r>
      <w:r w:rsidR="005B4071" w:rsidRPr="00AD3398">
        <w:rPr>
          <w:i/>
          <w:lang w:val="fr-FR"/>
        </w:rPr>
        <w:t>L</w:t>
      </w:r>
      <w:r w:rsidR="00CE4A9D" w:rsidRPr="00AD3398">
        <w:rPr>
          <w:i/>
          <w:lang w:val="fr-FR"/>
        </w:rPr>
        <w:t>’</w:t>
      </w:r>
      <w:r w:rsidR="005B4071" w:rsidRPr="00AD3398">
        <w:rPr>
          <w:i/>
          <w:lang w:val="fr-FR"/>
        </w:rPr>
        <w:t xml:space="preserve"> </w:t>
      </w:r>
      <w:r w:rsidR="00CE4A9D" w:rsidRPr="00AD3398">
        <w:rPr>
          <w:i/>
          <w:lang w:val="fr-FR"/>
        </w:rPr>
        <w:t>« ancienne </w:t>
      </w:r>
      <w:r w:rsidR="00CE4A9D" w:rsidRPr="00592361">
        <w:rPr>
          <w:i/>
          <w:lang w:val="fr-FR"/>
        </w:rPr>
        <w:t xml:space="preserve">préparation » de Salésiens formateurs est, en définitive, leur formation initiale dans son ensemble, particulièrement une bonne expérience de stage pratique et deux ou trois ans d’expérience pastorale, bien accompagnée, durant le quinquennium. </w:t>
      </w:r>
      <w:proofErr w:type="gramStart"/>
      <w:r w:rsidR="00CE4A9D" w:rsidRPr="00592361">
        <w:rPr>
          <w:i/>
          <w:lang w:val="fr-FR"/>
        </w:rPr>
        <w:t xml:space="preserve">Le minimum indispensable pour la « préparation </w:t>
      </w:r>
      <w:r w:rsidR="00592361" w:rsidRPr="00592361">
        <w:rPr>
          <w:i/>
          <w:lang w:val="fr-FR"/>
        </w:rPr>
        <w:t>immédiate</w:t>
      </w:r>
      <w:r w:rsidR="00CE4A9D" w:rsidRPr="00592361">
        <w:rPr>
          <w:i/>
          <w:lang w:val="fr-FR"/>
        </w:rPr>
        <w:t xml:space="preserve"> » des formateurs salésiens devrait consister en (1) un cours bref touchant la personne du formateur ; (2) un cours bref de salésianité incluant la revisite de sa propre expérience éducative et pastorale pendant le stage pratique et le quinquennium, et une appropriation effective de la Ratio – son esprit en plus de ses </w:t>
      </w:r>
      <w:r w:rsidR="00CE4A9D" w:rsidRPr="00123425">
        <w:rPr>
          <w:i/>
          <w:lang w:val="fr-FR"/>
        </w:rPr>
        <w:t>différentes normes</w:t>
      </w:r>
      <w:r w:rsidR="00A06F2A" w:rsidRPr="00123425">
        <w:rPr>
          <w:i/>
          <w:lang w:val="fr-FR"/>
        </w:rPr>
        <w:t xml:space="preserve"> – ; et (3) un cours bref pour l’acquisition de capacités de base comme l’écoute, le </w:t>
      </w:r>
      <w:r w:rsidR="00A06F2A" w:rsidRPr="00123425">
        <w:rPr>
          <w:lang w:val="fr-FR"/>
        </w:rPr>
        <w:t xml:space="preserve">feedback </w:t>
      </w:r>
      <w:r w:rsidR="00A06F2A" w:rsidRPr="00123425">
        <w:rPr>
          <w:i/>
          <w:lang w:val="fr-FR"/>
        </w:rPr>
        <w:t>et l’élaboration de la manière de procéder.</w:t>
      </w:r>
      <w:proofErr w:type="gramEnd"/>
      <w:r w:rsidR="00A06F2A" w:rsidRPr="00123425">
        <w:rPr>
          <w:i/>
          <w:lang w:val="fr-FR"/>
        </w:rPr>
        <w:t xml:space="preserve"> Pour les Directeurs, les Maîtres des novices et les Responsables de </w:t>
      </w:r>
      <w:r w:rsidR="00123425" w:rsidRPr="00123425">
        <w:rPr>
          <w:i/>
          <w:lang w:val="fr-FR"/>
        </w:rPr>
        <w:t>prénoviciat,</w:t>
      </w:r>
      <w:r w:rsidR="00A06F2A" w:rsidRPr="00123425">
        <w:rPr>
          <w:i/>
          <w:lang w:val="fr-FR"/>
        </w:rPr>
        <w:t xml:space="preserve"> on devrait ajouter (4) un cours sérieux de préparation au ministère de l’accompagnement spirituel.</w:t>
      </w:r>
    </w:p>
    <w:p w:rsidR="00C2149E" w:rsidRPr="00C31546" w:rsidRDefault="00C2149E" w:rsidP="00734D31">
      <w:pPr>
        <w:jc w:val="both"/>
        <w:rPr>
          <w:lang w:val="fr-FR"/>
        </w:rPr>
      </w:pPr>
    </w:p>
    <w:p w:rsidR="002A6E86" w:rsidRPr="009565D1" w:rsidRDefault="009D758C" w:rsidP="003A16EB">
      <w:pPr>
        <w:ind w:firstLine="284"/>
        <w:jc w:val="both"/>
        <w:rPr>
          <w:lang w:val="fr-FR"/>
        </w:rPr>
      </w:pPr>
      <w:r w:rsidRPr="009565D1">
        <w:rPr>
          <w:rStyle w:val="alt-edited"/>
          <w:lang w:val="fr-FR"/>
        </w:rPr>
        <w:t>Alors que la formation des formateurs ne requiert pas nécessairement une licence ou un doctorat, les licences préparées à l'UPS près les Facultés des Sciences de l'Éducation et de Théologie demeurent valables</w:t>
      </w:r>
      <w:r w:rsidR="009565D1" w:rsidRPr="009565D1">
        <w:rPr>
          <w:rStyle w:val="alt-edited"/>
          <w:lang w:val="fr-FR"/>
        </w:rPr>
        <w:t xml:space="preserve"> </w:t>
      </w:r>
      <w:r w:rsidR="009565D1" w:rsidRPr="009565D1">
        <w:rPr>
          <w:rStyle w:val="alt-edited"/>
          <w:lang w:val="fr-FR"/>
        </w:rPr>
        <w:t>pour la formation des formateurs</w:t>
      </w:r>
      <w:r w:rsidRPr="009565D1">
        <w:rPr>
          <w:rStyle w:val="alt-edited"/>
          <w:lang w:val="fr-FR"/>
        </w:rPr>
        <w:t>. Le cours semestriel de l'UPS pour la formation permanente des formateurs reste également très apprécié par un nombre croissant de religieux et de prêtres diocésains.</w:t>
      </w:r>
    </w:p>
    <w:p w:rsidR="00A458BB" w:rsidRPr="008812C5" w:rsidRDefault="00A458BB" w:rsidP="00734D31">
      <w:pPr>
        <w:jc w:val="both"/>
        <w:rPr>
          <w:lang w:val="fr-FR"/>
        </w:rPr>
      </w:pPr>
    </w:p>
    <w:p w:rsidR="0080789F" w:rsidRPr="008812C5" w:rsidRDefault="003F68F7" w:rsidP="00734D31">
      <w:pPr>
        <w:jc w:val="both"/>
        <w:rPr>
          <w:lang w:val="fr-FR"/>
        </w:rPr>
      </w:pPr>
      <w:r w:rsidRPr="008812C5">
        <w:rPr>
          <w:lang w:val="fr-FR"/>
        </w:rPr>
        <w:t>i</w:t>
      </w:r>
      <w:r w:rsidR="002A6E86" w:rsidRPr="008812C5">
        <w:rPr>
          <w:lang w:val="fr-FR"/>
        </w:rPr>
        <w:t xml:space="preserve">) </w:t>
      </w:r>
      <w:r w:rsidR="0080789F" w:rsidRPr="008812C5">
        <w:rPr>
          <w:rStyle w:val="alt-edited"/>
          <w:lang w:val="fr-FR"/>
        </w:rPr>
        <w:t xml:space="preserve">Pour la </w:t>
      </w:r>
      <w:r w:rsidR="0080789F" w:rsidRPr="008812C5">
        <w:rPr>
          <w:rStyle w:val="alt-edited"/>
          <w:i/>
          <w:lang w:val="fr-FR"/>
        </w:rPr>
        <w:t>salésianité</w:t>
      </w:r>
      <w:r w:rsidR="0080789F" w:rsidRPr="008812C5">
        <w:rPr>
          <w:rStyle w:val="alt-edited"/>
          <w:lang w:val="fr-FR"/>
        </w:rPr>
        <w:t xml:space="preserve">, nous avons des cours </w:t>
      </w:r>
      <w:r w:rsidR="007F2E53" w:rsidRPr="008812C5">
        <w:rPr>
          <w:rStyle w:val="alt-edited"/>
          <w:lang w:val="fr-FR"/>
        </w:rPr>
        <w:t>plus brefs dans nos Centres de F</w:t>
      </w:r>
      <w:r w:rsidR="0080789F" w:rsidRPr="008812C5">
        <w:rPr>
          <w:rStyle w:val="alt-edited"/>
          <w:lang w:val="fr-FR"/>
        </w:rPr>
        <w:t xml:space="preserve">ormation </w:t>
      </w:r>
      <w:r w:rsidR="007F2E53" w:rsidRPr="008812C5">
        <w:rPr>
          <w:rStyle w:val="alt-edited"/>
          <w:lang w:val="fr-FR"/>
        </w:rPr>
        <w:t>Permanente (Quito, Parañaque-</w:t>
      </w:r>
      <w:r w:rsidR="0080789F" w:rsidRPr="008812C5">
        <w:rPr>
          <w:rStyle w:val="alt-edited"/>
          <w:lang w:val="fr-FR"/>
        </w:rPr>
        <w:t>Manille, Berkeley, Bangalore) et des cours plus substantiels à la Faculté de Théologie de l'UPS.</w:t>
      </w:r>
    </w:p>
    <w:p w:rsidR="006540A6" w:rsidRPr="005F5A83" w:rsidRDefault="006540A6" w:rsidP="00734D31">
      <w:pPr>
        <w:jc w:val="both"/>
        <w:rPr>
          <w:lang w:val="fr-FR"/>
        </w:rPr>
      </w:pPr>
    </w:p>
    <w:p w:rsidR="002C6324" w:rsidRPr="00807877" w:rsidRDefault="0080789F" w:rsidP="00A512DB">
      <w:pPr>
        <w:ind w:firstLine="284"/>
        <w:jc w:val="both"/>
        <w:rPr>
          <w:lang w:val="fr-FR"/>
        </w:rPr>
      </w:pPr>
      <w:r w:rsidRPr="00807877">
        <w:rPr>
          <w:rStyle w:val="alt-edited"/>
          <w:lang w:val="fr-FR"/>
        </w:rPr>
        <w:t xml:space="preserve">Alors que tous les formateurs doivent </w:t>
      </w:r>
      <w:r w:rsidR="00807877" w:rsidRPr="00807877">
        <w:rPr>
          <w:rStyle w:val="alt-edited"/>
          <w:lang w:val="fr-FR"/>
        </w:rPr>
        <w:t>suivre</w:t>
      </w:r>
      <w:r w:rsidRPr="00807877">
        <w:rPr>
          <w:rStyle w:val="alt-edited"/>
          <w:lang w:val="fr-FR"/>
        </w:rPr>
        <w:t xml:space="preserve"> au moins un cour</w:t>
      </w:r>
      <w:r w:rsidR="00807877" w:rsidRPr="00807877">
        <w:rPr>
          <w:rStyle w:val="alt-edited"/>
          <w:lang w:val="fr-FR"/>
        </w:rPr>
        <w:t>s</w:t>
      </w:r>
      <w:r w:rsidRPr="00807877">
        <w:rPr>
          <w:rStyle w:val="alt-edited"/>
          <w:lang w:val="fr-FR"/>
        </w:rPr>
        <w:t xml:space="preserve"> bref de salésianité, nous devons insister pour que chaque Province ait un ou deux experts en salésianité avec une licence ou un doctorat de l'UPS.</w:t>
      </w:r>
    </w:p>
    <w:p w:rsidR="00C2149E" w:rsidRPr="0080789F" w:rsidRDefault="00C2149E" w:rsidP="00734D31">
      <w:pPr>
        <w:jc w:val="both"/>
        <w:rPr>
          <w:lang w:val="fr-FR"/>
        </w:rPr>
      </w:pPr>
    </w:p>
    <w:p w:rsidR="000429AC" w:rsidRPr="00F8346B" w:rsidRDefault="003F68F7" w:rsidP="00734D31">
      <w:pPr>
        <w:jc w:val="both"/>
        <w:rPr>
          <w:rFonts w:asciiTheme="minorHAnsi" w:hAnsiTheme="minorHAnsi"/>
          <w:bCs/>
          <w:lang w:val="fr-FR"/>
        </w:rPr>
      </w:pPr>
      <w:r w:rsidRPr="0080789F">
        <w:rPr>
          <w:lang w:val="fr-FR"/>
        </w:rPr>
        <w:t>j</w:t>
      </w:r>
      <w:r w:rsidR="002A6E86" w:rsidRPr="00BE1C10">
        <w:rPr>
          <w:lang w:val="fr-FR"/>
        </w:rPr>
        <w:t xml:space="preserve">) </w:t>
      </w:r>
      <w:r w:rsidR="0080789F" w:rsidRPr="00BE1C10">
        <w:rPr>
          <w:rStyle w:val="alt-edited"/>
          <w:lang w:val="fr-FR"/>
        </w:rPr>
        <w:t xml:space="preserve">La </w:t>
      </w:r>
      <w:r w:rsidR="0080789F" w:rsidRPr="00BE1C10">
        <w:rPr>
          <w:rStyle w:val="alt-edited"/>
          <w:i/>
          <w:lang w:val="fr-FR"/>
        </w:rPr>
        <w:t>préparation d'accompagnateurs spirituels</w:t>
      </w:r>
      <w:r w:rsidR="0080789F" w:rsidRPr="00BE1C10">
        <w:rPr>
          <w:rStyle w:val="alt-edited"/>
          <w:lang w:val="fr-FR"/>
        </w:rPr>
        <w:t xml:space="preserve"> est l'une des grandes tâches que la Congrégation doit affronter aujourd'hui, tâche bien exprimée par l'Étrenne 2018</w:t>
      </w:r>
      <w:r w:rsidR="00BE1C10" w:rsidRPr="00BE1C10">
        <w:rPr>
          <w:rStyle w:val="alt-edited"/>
          <w:lang w:val="fr-FR"/>
        </w:rPr>
        <w:t xml:space="preserve"> – </w:t>
      </w:r>
      <w:r w:rsidR="0080789F" w:rsidRPr="00BE1C10">
        <w:rPr>
          <w:rStyle w:val="alt-edited"/>
          <w:lang w:val="fr-FR"/>
        </w:rPr>
        <w:t xml:space="preserve"> « </w:t>
      </w:r>
      <w:r w:rsidR="0080789F" w:rsidRPr="00BE1C10">
        <w:rPr>
          <w:rStyle w:val="alt-edited"/>
          <w:i/>
          <w:lang w:val="fr-FR"/>
        </w:rPr>
        <w:t>Cultivons l'art d'écouter et d'accompagner »</w:t>
      </w:r>
      <w:r w:rsidR="00BE1C10" w:rsidRPr="00BE1C10">
        <w:rPr>
          <w:rStyle w:val="alt-edited"/>
          <w:lang w:val="fr-FR"/>
        </w:rPr>
        <w:t xml:space="preserve"> –</w:t>
      </w:r>
      <w:r w:rsidR="0080789F" w:rsidRPr="00BE1C10">
        <w:rPr>
          <w:rStyle w:val="alt-edited"/>
          <w:lang w:val="fr-FR"/>
        </w:rPr>
        <w:t xml:space="preserve"> en plein accord avec le cheminement synodal que toute l’Église est en train de faire sur le thème « Les Jeunes, la Foi et le</w:t>
      </w:r>
      <w:r w:rsidR="0080789F">
        <w:rPr>
          <w:rStyle w:val="alt-edited"/>
          <w:color w:val="FF0000"/>
          <w:lang w:val="fr-FR"/>
        </w:rPr>
        <w:t xml:space="preserve"> </w:t>
      </w:r>
      <w:r w:rsidR="00BA5DC3" w:rsidRPr="00BE1C10">
        <w:rPr>
          <w:rStyle w:val="alt-edited"/>
          <w:lang w:val="fr-FR"/>
        </w:rPr>
        <w:t>Discernement V</w:t>
      </w:r>
      <w:r w:rsidR="0080789F" w:rsidRPr="00BE1C10">
        <w:rPr>
          <w:rStyle w:val="alt-edited"/>
          <w:lang w:val="fr-FR"/>
        </w:rPr>
        <w:t>ocationnel </w:t>
      </w:r>
      <w:r w:rsidR="0080789F" w:rsidRPr="00BE1C10">
        <w:rPr>
          <w:rStyle w:val="alt-edited"/>
          <w:rFonts w:asciiTheme="minorHAnsi" w:hAnsiTheme="minorHAnsi"/>
          <w:lang w:val="fr-FR"/>
        </w:rPr>
        <w:t>»</w:t>
      </w:r>
      <w:r w:rsidR="00D05D06" w:rsidRPr="00BE1C10">
        <w:rPr>
          <w:rFonts w:asciiTheme="minorHAnsi" w:hAnsiTheme="minorHAnsi"/>
          <w:lang w:val="fr-FR"/>
        </w:rPr>
        <w:t>.</w:t>
      </w:r>
      <w:r w:rsidR="005F3040" w:rsidRPr="00BE1C10">
        <w:rPr>
          <w:rStyle w:val="Rimandonotaapidipagina"/>
          <w:rFonts w:asciiTheme="minorHAnsi" w:hAnsiTheme="minorHAnsi"/>
          <w:lang w:val="it-IT"/>
        </w:rPr>
        <w:footnoteReference w:id="22"/>
      </w:r>
      <w:r w:rsidR="004B56E6" w:rsidRPr="00BE1C10">
        <w:rPr>
          <w:rFonts w:asciiTheme="minorHAnsi" w:hAnsiTheme="minorHAnsi"/>
          <w:b/>
          <w:bCs/>
          <w:lang w:val="fr-FR"/>
        </w:rPr>
        <w:t xml:space="preserve"> </w:t>
      </w:r>
      <w:r w:rsidR="00741FBD" w:rsidRPr="00F8346B">
        <w:rPr>
          <w:rFonts w:asciiTheme="minorHAnsi" w:hAnsiTheme="minorHAnsi"/>
          <w:bCs/>
          <w:lang w:val="fr-FR"/>
        </w:rPr>
        <w:t>L’élément premier et indispensable</w:t>
      </w:r>
      <w:r w:rsidR="00F8346B" w:rsidRPr="00F8346B">
        <w:rPr>
          <w:rFonts w:asciiTheme="minorHAnsi" w:hAnsiTheme="minorHAnsi"/>
          <w:bCs/>
          <w:lang w:val="fr-FR"/>
        </w:rPr>
        <w:t xml:space="preserve"> est le parcours de </w:t>
      </w:r>
      <w:r w:rsidR="00741FBD" w:rsidRPr="00F8346B">
        <w:rPr>
          <w:rFonts w:asciiTheme="minorHAnsi" w:hAnsiTheme="minorHAnsi"/>
          <w:bCs/>
          <w:lang w:val="fr-FR"/>
        </w:rPr>
        <w:lastRenderedPageBreak/>
        <w:t xml:space="preserve">direction spirituelle </w:t>
      </w:r>
      <w:r w:rsidR="00F8346B" w:rsidRPr="00F8346B">
        <w:rPr>
          <w:rFonts w:asciiTheme="minorHAnsi" w:hAnsiTheme="minorHAnsi"/>
          <w:bCs/>
          <w:lang w:val="fr-FR"/>
        </w:rPr>
        <w:t>par</w:t>
      </w:r>
      <w:r w:rsidR="00741FBD" w:rsidRPr="00F8346B">
        <w:rPr>
          <w:rFonts w:asciiTheme="minorHAnsi" w:hAnsiTheme="minorHAnsi"/>
          <w:bCs/>
          <w:lang w:val="fr-FR"/>
        </w:rPr>
        <w:t xml:space="preserve"> lequel</w:t>
      </w:r>
      <w:r w:rsidR="00F8346B" w:rsidRPr="00F8346B">
        <w:rPr>
          <w:rFonts w:asciiTheme="minorHAnsi" w:hAnsiTheme="minorHAnsi"/>
          <w:bCs/>
          <w:lang w:val="fr-FR"/>
        </w:rPr>
        <w:t xml:space="preserve"> le</w:t>
      </w:r>
      <w:r w:rsidR="00741FBD" w:rsidRPr="00F8346B">
        <w:rPr>
          <w:rFonts w:asciiTheme="minorHAnsi" w:hAnsiTheme="minorHAnsi"/>
          <w:bCs/>
          <w:lang w:val="fr-FR"/>
        </w:rPr>
        <w:t xml:space="preserve"> formateur prend soin de sa propre </w:t>
      </w:r>
      <w:r w:rsidR="001E4AE1" w:rsidRPr="00F8346B">
        <w:rPr>
          <w:rFonts w:asciiTheme="minorHAnsi" w:hAnsiTheme="minorHAnsi"/>
          <w:bCs/>
          <w:lang w:val="fr-FR"/>
        </w:rPr>
        <w:t>croissance.</w:t>
      </w:r>
      <w:r w:rsidR="006540A6" w:rsidRPr="00F8346B">
        <w:rPr>
          <w:rStyle w:val="Rimandonotaapidipagina"/>
          <w:lang w:val="fr-FR"/>
        </w:rPr>
        <w:footnoteReference w:id="23"/>
      </w:r>
      <w:r w:rsidR="006F67BC" w:rsidRPr="00F8346B">
        <w:rPr>
          <w:lang w:val="fr-FR"/>
        </w:rPr>
        <w:t xml:space="preserve"> </w:t>
      </w:r>
      <w:r w:rsidR="00BA5DC3" w:rsidRPr="00F8346B">
        <w:rPr>
          <w:rStyle w:val="alt-edited"/>
          <w:lang w:val="fr-FR"/>
        </w:rPr>
        <w:t xml:space="preserve">Un cours pratique sur l'accompagnement spirituel améliorera ce que l'on apprend d'abord personnellement en se faisant accompagner par un </w:t>
      </w:r>
      <w:r w:rsidR="00F8346B" w:rsidRPr="00F8346B">
        <w:rPr>
          <w:rStyle w:val="alt-edited"/>
          <w:lang w:val="fr-FR"/>
        </w:rPr>
        <w:t>guide spirituel</w:t>
      </w:r>
      <w:r w:rsidR="00BA5DC3" w:rsidRPr="00F8346B">
        <w:rPr>
          <w:rStyle w:val="alt-edited"/>
          <w:lang w:val="fr-FR"/>
        </w:rPr>
        <w:t xml:space="preserve">. En plus des opportunités qui peuvent être utilisées dans divers contextes ecclésiaux et Centres de la Congrégation (Espagne, Quito, Bangalore) qui offrent de précieuses contributions dans ce domaine, nous avons l'intention d'instituer une </w:t>
      </w:r>
      <w:r w:rsidR="00BA5DC3" w:rsidRPr="00F8346B">
        <w:rPr>
          <w:rStyle w:val="alt-edited"/>
          <w:i/>
          <w:lang w:val="fr-FR"/>
        </w:rPr>
        <w:t>École d'Accompagnement Salésien</w:t>
      </w:r>
      <w:r w:rsidR="00BA5DC3" w:rsidRPr="00F8346B">
        <w:rPr>
          <w:rStyle w:val="alt-edited"/>
          <w:lang w:val="fr-FR"/>
        </w:rPr>
        <w:t>,</w:t>
      </w:r>
      <w:r w:rsidR="00AF72A9" w:rsidRPr="00F8346B">
        <w:rPr>
          <w:rStyle w:val="Rimandonotaapidipagina"/>
          <w:lang w:val="it-IT"/>
        </w:rPr>
        <w:footnoteReference w:id="24"/>
      </w:r>
      <w:r w:rsidR="005F3040" w:rsidRPr="00F8346B">
        <w:rPr>
          <w:i/>
          <w:lang w:val="fr-FR"/>
        </w:rPr>
        <w:t xml:space="preserve"> </w:t>
      </w:r>
      <w:r w:rsidR="00BA5DC3" w:rsidRPr="00F8346B">
        <w:rPr>
          <w:lang w:val="fr-FR"/>
        </w:rPr>
        <w:t xml:space="preserve">comme un des fruits du processus </w:t>
      </w:r>
      <w:r w:rsidR="00F8346B" w:rsidRPr="00F8346B">
        <w:rPr>
          <w:lang w:val="fr-FR"/>
        </w:rPr>
        <w:t xml:space="preserve">sur </w:t>
      </w:r>
      <w:r w:rsidR="00BA5DC3" w:rsidRPr="00F8346B">
        <w:rPr>
          <w:lang w:val="fr-FR"/>
        </w:rPr>
        <w:t xml:space="preserve">l’accompagnement spirituel salésien mené par </w:t>
      </w:r>
      <w:r w:rsidR="00A462CF">
        <w:rPr>
          <w:lang w:val="fr-FR"/>
        </w:rPr>
        <w:t>nos</w:t>
      </w:r>
      <w:r w:rsidR="00BA5DC3" w:rsidRPr="00F8346B">
        <w:rPr>
          <w:lang w:val="fr-FR"/>
        </w:rPr>
        <w:t xml:space="preserve"> Dicastères pour la Pastorale des Jeunes et pour la Formation. </w:t>
      </w:r>
      <w:r w:rsidR="00F97839" w:rsidRPr="00F8346B">
        <w:rPr>
          <w:lang w:val="fr-FR"/>
        </w:rPr>
        <w:t xml:space="preserve"> </w:t>
      </w:r>
    </w:p>
    <w:p w:rsidR="002C6324" w:rsidRPr="009C02BF" w:rsidRDefault="002C6324" w:rsidP="00734D31">
      <w:pPr>
        <w:jc w:val="both"/>
        <w:rPr>
          <w:lang w:val="fr-FR"/>
        </w:rPr>
      </w:pPr>
    </w:p>
    <w:p w:rsidR="00F97839" w:rsidRPr="00A462CF" w:rsidRDefault="003F68F7" w:rsidP="00734D31">
      <w:pPr>
        <w:jc w:val="both"/>
        <w:rPr>
          <w:lang w:val="fr-FR"/>
        </w:rPr>
      </w:pPr>
      <w:r w:rsidRPr="00C03187">
        <w:rPr>
          <w:lang w:val="fr-FR"/>
        </w:rPr>
        <w:t>k</w:t>
      </w:r>
      <w:r w:rsidR="00F97839" w:rsidRPr="00C03187">
        <w:rPr>
          <w:lang w:val="fr-FR"/>
        </w:rPr>
        <w:t xml:space="preserve">) </w:t>
      </w:r>
      <w:r w:rsidR="00C03187" w:rsidRPr="00A462CF">
        <w:rPr>
          <w:rStyle w:val="alt-edited"/>
          <w:lang w:val="fr-FR"/>
        </w:rPr>
        <w:t xml:space="preserve">Il existe également </w:t>
      </w:r>
      <w:r w:rsidR="00A462CF" w:rsidRPr="00A462CF">
        <w:rPr>
          <w:rStyle w:val="alt-edited"/>
          <w:lang w:val="fr-FR"/>
        </w:rPr>
        <w:t xml:space="preserve">différentes </w:t>
      </w:r>
      <w:r w:rsidR="00C03187" w:rsidRPr="00A462CF">
        <w:rPr>
          <w:rStyle w:val="alt-edited"/>
          <w:lang w:val="fr-FR"/>
        </w:rPr>
        <w:t>initiatives pour la formation permanente des formateurs aux niveaux provincial, régional et mondial. En n'enlevant rien à leur valeur et à leur utilité, ces interventions ne remplacent pas la nécessité d'une formation initiale de formateurs</w:t>
      </w:r>
      <w:r w:rsidR="00C03187" w:rsidRPr="00A462CF">
        <w:rPr>
          <w:lang w:val="fr-FR"/>
        </w:rPr>
        <w:t xml:space="preserve"> (cf</w:t>
      </w:r>
      <w:r w:rsidR="00F97839" w:rsidRPr="00A462CF">
        <w:rPr>
          <w:lang w:val="fr-FR"/>
        </w:rPr>
        <w:t>. PDV 66).</w:t>
      </w:r>
    </w:p>
    <w:p w:rsidR="002E25D5" w:rsidRPr="00C03187" w:rsidRDefault="002E25D5" w:rsidP="00734D31">
      <w:pPr>
        <w:jc w:val="both"/>
        <w:rPr>
          <w:lang w:val="fr-FR"/>
        </w:rPr>
      </w:pPr>
    </w:p>
    <w:p w:rsidR="002E25D5" w:rsidRPr="00401549" w:rsidRDefault="003F68F7" w:rsidP="002E25D5">
      <w:pPr>
        <w:jc w:val="both"/>
        <w:rPr>
          <w:lang w:val="fr-FR"/>
        </w:rPr>
      </w:pPr>
      <w:r w:rsidRPr="00665A85">
        <w:rPr>
          <w:lang w:val="fr-FR"/>
        </w:rPr>
        <w:t>l</w:t>
      </w:r>
      <w:r w:rsidR="002E25D5" w:rsidRPr="00665A85">
        <w:rPr>
          <w:lang w:val="fr-FR"/>
        </w:rPr>
        <w:t xml:space="preserve">) </w:t>
      </w:r>
      <w:r w:rsidR="0037443F" w:rsidRPr="00401549">
        <w:rPr>
          <w:rStyle w:val="alt-edited"/>
          <w:lang w:val="fr-FR"/>
        </w:rPr>
        <w:t xml:space="preserve">J'invite les </w:t>
      </w:r>
      <w:r w:rsidR="00665A85" w:rsidRPr="00401549">
        <w:rPr>
          <w:rStyle w:val="alt-edited"/>
          <w:lang w:val="fr-FR"/>
        </w:rPr>
        <w:t>C</w:t>
      </w:r>
      <w:r w:rsidR="0037443F" w:rsidRPr="00401549">
        <w:rPr>
          <w:rStyle w:val="alt-edited"/>
          <w:lang w:val="fr-FR"/>
        </w:rPr>
        <w:t xml:space="preserve">ommissions provinciales et régionales pour la </w:t>
      </w:r>
      <w:r w:rsidR="00665A85" w:rsidRPr="00401549">
        <w:rPr>
          <w:rStyle w:val="alt-edited"/>
          <w:lang w:val="fr-FR"/>
        </w:rPr>
        <w:t>F</w:t>
      </w:r>
      <w:r w:rsidR="0037443F" w:rsidRPr="00401549">
        <w:rPr>
          <w:rStyle w:val="alt-edited"/>
          <w:lang w:val="fr-FR"/>
        </w:rPr>
        <w:t>ormation à nous proposer des réflexions et des suggestions sur les différents points exprimés dans ces lignes directrices. En particulier : (1) comment former des religieux salésiens qui sont aussi prêtres ; (2) comment faire en sorte que l'expérience pastorale du stage pratique et du quinquennium puisse devenir partie intégrante de la préparation des formateurs ; (3)</w:t>
      </w:r>
      <w:r w:rsidR="00401549" w:rsidRPr="00401549">
        <w:rPr>
          <w:rStyle w:val="alt-edited"/>
          <w:lang w:val="fr-FR"/>
        </w:rPr>
        <w:t> </w:t>
      </w:r>
      <w:r w:rsidR="0037443F" w:rsidRPr="00401549">
        <w:rPr>
          <w:rStyle w:val="alt-edited"/>
          <w:lang w:val="fr-FR"/>
        </w:rPr>
        <w:t>comment faire en sorte que la mission partagée avec les laïcs et avec la Famille Salésienne – en particulier avec la Communauté Éducative et Pastorale – devienne partie intégrante de la formation initiale.</w:t>
      </w:r>
    </w:p>
    <w:p w:rsidR="002E25D5" w:rsidRPr="00401549" w:rsidRDefault="002E25D5" w:rsidP="00734D31">
      <w:pPr>
        <w:jc w:val="both"/>
        <w:rPr>
          <w:lang w:val="fr-FR"/>
        </w:rPr>
      </w:pPr>
    </w:p>
    <w:p w:rsidR="009C02BF" w:rsidRPr="002D7A21" w:rsidRDefault="003F68F7" w:rsidP="00734D31">
      <w:pPr>
        <w:jc w:val="both"/>
        <w:rPr>
          <w:color w:val="FF0000"/>
          <w:lang w:val="fr-FR"/>
        </w:rPr>
      </w:pPr>
      <w:r w:rsidRPr="00401549">
        <w:rPr>
          <w:lang w:val="fr-FR"/>
        </w:rPr>
        <w:t>m</w:t>
      </w:r>
      <w:r w:rsidR="00F97839" w:rsidRPr="00401549">
        <w:rPr>
          <w:lang w:val="fr-FR"/>
        </w:rPr>
        <w:t xml:space="preserve">) </w:t>
      </w:r>
      <w:r w:rsidR="009C02BF" w:rsidRPr="00401549">
        <w:rPr>
          <w:lang w:val="fr-FR"/>
        </w:rPr>
        <w:t>Enfin, nous souhaitons un changement en termes de gouvernement :</w:t>
      </w:r>
      <w:r w:rsidR="009C02BF">
        <w:rPr>
          <w:color w:val="FF0000"/>
          <w:lang w:val="fr-FR"/>
        </w:rPr>
        <w:t xml:space="preserve"> </w:t>
      </w:r>
      <w:r w:rsidR="009C02BF" w:rsidRPr="00401549">
        <w:rPr>
          <w:lang w:val="fr-FR"/>
        </w:rPr>
        <w:t xml:space="preserve">aucune nomination de formateurs dans une maison de formation initiale sans une formation spécifique préalable ; une modification en ce sens des modules pour la nomination des </w:t>
      </w:r>
      <w:r w:rsidR="00401549">
        <w:rPr>
          <w:lang w:val="fr-FR"/>
        </w:rPr>
        <w:t>D</w:t>
      </w:r>
      <w:r w:rsidR="009C02BF" w:rsidRPr="00401549">
        <w:rPr>
          <w:lang w:val="fr-FR"/>
        </w:rPr>
        <w:t xml:space="preserve">irecteurs (spécialement dans les communautés de formation) et des </w:t>
      </w:r>
      <w:r w:rsidR="00401549">
        <w:rPr>
          <w:lang w:val="fr-FR"/>
        </w:rPr>
        <w:t>M</w:t>
      </w:r>
      <w:r w:rsidR="009C02BF" w:rsidRPr="00401549">
        <w:rPr>
          <w:lang w:val="fr-FR"/>
        </w:rPr>
        <w:t>aîtres des novices (F 19 et F 20) ; l’introduction d’un nouveau module pour la nomination des responsables de prénoviciat.</w:t>
      </w:r>
      <w:r w:rsidR="009C02BF" w:rsidRPr="002D7A21">
        <w:rPr>
          <w:color w:val="FF0000"/>
          <w:lang w:val="fr-FR"/>
        </w:rPr>
        <w:t xml:space="preserve"> </w:t>
      </w:r>
    </w:p>
    <w:p w:rsidR="00F97839" w:rsidRPr="002D7A21" w:rsidRDefault="00F97839" w:rsidP="00734D31">
      <w:pPr>
        <w:jc w:val="both"/>
        <w:rPr>
          <w:color w:val="FF0000"/>
          <w:lang w:val="fr-FR"/>
        </w:rPr>
      </w:pPr>
    </w:p>
    <w:p w:rsidR="002D7A21" w:rsidRPr="00401549" w:rsidRDefault="002D7A21" w:rsidP="002D7A21">
      <w:pPr>
        <w:ind w:firstLine="284"/>
        <w:jc w:val="both"/>
        <w:rPr>
          <w:lang w:val="fr-FR"/>
        </w:rPr>
      </w:pPr>
      <w:r w:rsidRPr="00401549">
        <w:rPr>
          <w:lang w:val="fr-FR"/>
        </w:rPr>
        <w:t>Lorsque Jean Bosco, à peine ordonné prêtre</w:t>
      </w:r>
      <w:r w:rsidR="00C635C3" w:rsidRPr="00401549">
        <w:rPr>
          <w:lang w:val="fr-FR"/>
        </w:rPr>
        <w:t>, va demander conseil à Don Cafasso pour savoir laquelle choisir, pour son ministère sacerdotal, des trois options qu’on lui avait présentées (vicaire à Castelnuovo, chapelain de Murialdo, précepteur dans une famille noble de Gênes, Don Cafasso – au terme d’une série de rencontres dont il faut souligner l’attention accordée à l’expérience intérieure – suggère au nouveau prêtre, son concitoyen, de laisser tomber toutes ces possibilités et de</w:t>
      </w:r>
      <w:r w:rsidR="00CD1011" w:rsidRPr="00401549">
        <w:rPr>
          <w:lang w:val="fr-FR"/>
        </w:rPr>
        <w:t xml:space="preserve"> </w:t>
      </w:r>
      <w:r w:rsidR="00C635C3" w:rsidRPr="00401549">
        <w:rPr>
          <w:lang w:val="fr-FR"/>
        </w:rPr>
        <w:t xml:space="preserve">venir au </w:t>
      </w:r>
      <w:r w:rsidR="00C635C3" w:rsidRPr="00401549">
        <w:rPr>
          <w:i/>
          <w:lang w:val="fr-FR"/>
        </w:rPr>
        <w:t>« Convitto »</w:t>
      </w:r>
      <w:r w:rsidR="00C635C3" w:rsidRPr="00401549">
        <w:rPr>
          <w:lang w:val="fr-FR"/>
        </w:rPr>
        <w:t xml:space="preserve"> [Foyer sacerdotal] </w:t>
      </w:r>
      <w:r w:rsidR="001031A6" w:rsidRPr="00401549">
        <w:rPr>
          <w:lang w:val="fr-FR"/>
        </w:rPr>
        <w:t>pour trois autres années de formation qui lui servir</w:t>
      </w:r>
      <w:r w:rsidR="007F66AE" w:rsidRPr="00401549">
        <w:rPr>
          <w:lang w:val="fr-FR"/>
        </w:rPr>
        <w:t>o</w:t>
      </w:r>
      <w:r w:rsidR="001031A6" w:rsidRPr="00401549">
        <w:rPr>
          <w:lang w:val="fr-FR"/>
        </w:rPr>
        <w:t>nt de « matrice » pour tou</w:t>
      </w:r>
      <w:r w:rsidR="007E682E" w:rsidRPr="00401549">
        <w:rPr>
          <w:lang w:val="fr-FR"/>
        </w:rPr>
        <w:t xml:space="preserve">t ce que Don Bosco sera et fera, </w:t>
      </w:r>
      <w:r w:rsidR="001031A6" w:rsidRPr="00401549">
        <w:rPr>
          <w:lang w:val="fr-FR"/>
        </w:rPr>
        <w:t>le restant de sa vie.</w:t>
      </w:r>
    </w:p>
    <w:p w:rsidR="00B32AE6" w:rsidRPr="00401549" w:rsidRDefault="00B32AE6" w:rsidP="00734D31">
      <w:pPr>
        <w:jc w:val="both"/>
        <w:rPr>
          <w:lang w:val="fr-FR"/>
        </w:rPr>
      </w:pPr>
    </w:p>
    <w:p w:rsidR="007E682E" w:rsidRDefault="007E682E" w:rsidP="007E682E">
      <w:pPr>
        <w:ind w:firstLine="284"/>
        <w:jc w:val="both"/>
        <w:rPr>
          <w:color w:val="FF0000"/>
          <w:lang w:val="fr-FR"/>
        </w:rPr>
      </w:pPr>
      <w:r w:rsidRPr="00274C71">
        <w:rPr>
          <w:lang w:val="fr-FR"/>
        </w:rPr>
        <w:t>Investir dans la formation, pour notre Congrégation, est, du point de vue de notre charisme, la manière la plus profitable et la plus sainte de dépenser le meilleur de nos ressources disponibles. Si tel est toujours le message que nous offrons au monde et à l’Église</w:t>
      </w:r>
      <w:r w:rsidR="004D018C" w:rsidRPr="00274C71">
        <w:rPr>
          <w:lang w:val="fr-FR"/>
        </w:rPr>
        <w:t xml:space="preserve"> en consacrant nos vies et nos ressources à la formation des jeunes et en impliquant tous ceux que nous pouvons dans le même dynamisme apostolique, nous</w:t>
      </w:r>
      <w:r w:rsidR="004D018C">
        <w:rPr>
          <w:color w:val="FF0000"/>
          <w:lang w:val="fr-FR"/>
        </w:rPr>
        <w:t xml:space="preserve"> </w:t>
      </w:r>
      <w:r w:rsidR="004D018C" w:rsidRPr="00274C71">
        <w:rPr>
          <w:lang w:val="fr-FR"/>
        </w:rPr>
        <w:t>aurons d’autant plus à cœur la formation de ceux qui prendront soin des nouvelles générations de Salésiens.</w:t>
      </w:r>
      <w:r w:rsidR="004D018C">
        <w:rPr>
          <w:color w:val="FF0000"/>
          <w:lang w:val="fr-FR"/>
        </w:rPr>
        <w:t xml:space="preserve">  </w:t>
      </w:r>
    </w:p>
    <w:p w:rsidR="004D018C" w:rsidRDefault="004D018C" w:rsidP="007E682E">
      <w:pPr>
        <w:ind w:firstLine="284"/>
        <w:jc w:val="both"/>
        <w:rPr>
          <w:color w:val="FF0000"/>
          <w:lang w:val="fr-FR"/>
        </w:rPr>
      </w:pPr>
    </w:p>
    <w:p w:rsidR="004D018C" w:rsidRPr="00C677AF" w:rsidRDefault="004D018C" w:rsidP="007E682E">
      <w:pPr>
        <w:ind w:firstLine="284"/>
        <w:jc w:val="both"/>
        <w:rPr>
          <w:lang w:val="fr-FR"/>
        </w:rPr>
      </w:pPr>
      <w:r w:rsidRPr="00C677AF">
        <w:rPr>
          <w:lang w:val="fr-FR"/>
        </w:rPr>
        <w:t>« </w:t>
      </w:r>
      <w:r w:rsidR="00C677AF" w:rsidRPr="00C677AF">
        <w:rPr>
          <w:lang w:val="fr-FR"/>
        </w:rPr>
        <w:t>Nul</w:t>
      </w:r>
      <w:r w:rsidRPr="00C677AF">
        <w:rPr>
          <w:lang w:val="fr-FR"/>
        </w:rPr>
        <w:t xml:space="preserve"> ne sait quel </w:t>
      </w:r>
      <w:r w:rsidR="00D00959" w:rsidRPr="00C677AF">
        <w:rPr>
          <w:lang w:val="fr-FR"/>
        </w:rPr>
        <w:t xml:space="preserve">grand </w:t>
      </w:r>
      <w:r w:rsidRPr="00C677AF">
        <w:rPr>
          <w:lang w:val="fr-FR"/>
        </w:rPr>
        <w:t xml:space="preserve">bien </w:t>
      </w:r>
      <w:r w:rsidR="00D00959" w:rsidRPr="00C677AF">
        <w:rPr>
          <w:lang w:val="fr-FR"/>
        </w:rPr>
        <w:t xml:space="preserve">produit le bien qu’il fait » : ces paroles de notre Père prennent tout leur sens si nous les appliquons à l’accompagnement d’un aspirant, d’un novice, d’un jeune confrère. Il y a là « en devenir » un potentiel de vie sans limites, confié à qui a déjà </w:t>
      </w:r>
      <w:r w:rsidR="00C677AF" w:rsidRPr="00C677AF">
        <w:rPr>
          <w:lang w:val="fr-FR"/>
        </w:rPr>
        <w:t>quelques longueurs d</w:t>
      </w:r>
      <w:r w:rsidR="00D00959" w:rsidRPr="00C677AF">
        <w:rPr>
          <w:lang w:val="fr-FR"/>
        </w:rPr>
        <w:t>’avance sur le chemin de la vie salésienne.</w:t>
      </w:r>
      <w:r w:rsidR="00C677AF" w:rsidRPr="00C677AF">
        <w:rPr>
          <w:lang w:val="fr-FR"/>
        </w:rPr>
        <w:t xml:space="preserve"> Un potentiel de vie auquel nous ne pouvons que </w:t>
      </w:r>
      <w:r w:rsidR="00D00959" w:rsidRPr="00C677AF">
        <w:rPr>
          <w:lang w:val="fr-FR"/>
        </w:rPr>
        <w:t>dédier le meilleur de nous-mêmes</w:t>
      </w:r>
      <w:r w:rsidR="00DC08E6" w:rsidRPr="00C677AF">
        <w:rPr>
          <w:lang w:val="fr-FR"/>
        </w:rPr>
        <w:t xml:space="preserve"> comme Confrères, Provinces et Congrégation.</w:t>
      </w:r>
      <w:r w:rsidR="00D00959" w:rsidRPr="00C677AF">
        <w:rPr>
          <w:lang w:val="fr-FR"/>
        </w:rPr>
        <w:t xml:space="preserve"> </w:t>
      </w:r>
    </w:p>
    <w:p w:rsidR="007E682E" w:rsidRPr="00C677AF" w:rsidRDefault="007E682E" w:rsidP="007E682E">
      <w:pPr>
        <w:ind w:firstLine="284"/>
        <w:jc w:val="both"/>
        <w:rPr>
          <w:lang w:val="fr-FR"/>
        </w:rPr>
      </w:pPr>
    </w:p>
    <w:p w:rsidR="00601ECD" w:rsidRPr="00640148" w:rsidRDefault="00601ECD" w:rsidP="00734D31">
      <w:pPr>
        <w:jc w:val="both"/>
        <w:rPr>
          <w:lang w:val="fr-FR"/>
        </w:rPr>
      </w:pPr>
    </w:p>
    <w:sectPr w:rsidR="00601ECD" w:rsidRPr="00640148" w:rsidSect="001B2CAA">
      <w:headerReference w:type="even" r:id="rId8"/>
      <w:headerReference w:type="default" r:id="rId9"/>
      <w:pgSz w:w="11894" w:h="16834"/>
      <w:pgMar w:top="1440" w:right="1440" w:bottom="1440" w:left="1440" w:header="539" w:footer="527" w:gutter="0"/>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2234" w:rsidRDefault="00DE2234" w:rsidP="00503C0D">
      <w:r>
        <w:separator/>
      </w:r>
    </w:p>
  </w:endnote>
  <w:endnote w:type="continuationSeparator" w:id="0">
    <w:p w:rsidR="00DE2234" w:rsidRDefault="00DE2234" w:rsidP="00503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Droid Sans Fallback">
    <w:altName w:val="Times New Roman"/>
    <w:panose1 w:val="00000000000000000000"/>
    <w:charset w:val="00"/>
    <w:family w:val="roman"/>
    <w:notTrueType/>
    <w:pitch w:val="default"/>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2234" w:rsidRDefault="00DE2234" w:rsidP="00503C0D">
      <w:r>
        <w:separator/>
      </w:r>
    </w:p>
  </w:footnote>
  <w:footnote w:type="continuationSeparator" w:id="0">
    <w:p w:rsidR="00DE2234" w:rsidRDefault="00DE2234" w:rsidP="00503C0D">
      <w:r>
        <w:continuationSeparator/>
      </w:r>
    </w:p>
  </w:footnote>
  <w:footnote w:id="1">
    <w:p w:rsidR="00DC313A" w:rsidRPr="00F95751" w:rsidRDefault="00DC313A" w:rsidP="00984AB4">
      <w:pPr>
        <w:pStyle w:val="Testonotaapidipagina"/>
        <w:jc w:val="both"/>
        <w:rPr>
          <w:lang w:val="fr-FR"/>
        </w:rPr>
      </w:pPr>
      <w:r w:rsidRPr="00F95751">
        <w:rPr>
          <w:rStyle w:val="Rimandonotaapidipagina"/>
          <w:lang w:val="fr-FR"/>
        </w:rPr>
        <w:footnoteRef/>
      </w:r>
      <w:r w:rsidR="00680734" w:rsidRPr="00F95751">
        <w:rPr>
          <w:lang w:val="fr-FR"/>
        </w:rPr>
        <w:t xml:space="preserve"> Cf</w:t>
      </w:r>
      <w:r w:rsidRPr="00F95751">
        <w:rPr>
          <w:lang w:val="fr-FR"/>
        </w:rPr>
        <w:t xml:space="preserve">. </w:t>
      </w:r>
      <w:r w:rsidRPr="00F95751">
        <w:rPr>
          <w:i/>
          <w:lang w:val="fr-FR"/>
        </w:rPr>
        <w:t>FSDB</w:t>
      </w:r>
      <w:r w:rsidRPr="00F95751">
        <w:rPr>
          <w:lang w:val="fr-FR"/>
        </w:rPr>
        <w:t xml:space="preserve"> (online 2016)</w:t>
      </w:r>
      <w:r w:rsidR="00684020" w:rsidRPr="00F95751">
        <w:rPr>
          <w:lang w:val="fr-FR"/>
        </w:rPr>
        <w:t>, nn.</w:t>
      </w:r>
      <w:r w:rsidRPr="00F95751">
        <w:rPr>
          <w:lang w:val="fr-FR"/>
        </w:rPr>
        <w:t xml:space="preserve"> 237-239, 246, 384-286, 416, 489, 547-548, 571. </w:t>
      </w:r>
      <w:r w:rsidR="00680734" w:rsidRPr="00F95751">
        <w:rPr>
          <w:lang w:val="fr-FR"/>
        </w:rPr>
        <w:t>Il faut tout de même remarquer qu’il n’y a aucune section entièrement consacrée à la formation des formateurs</w:t>
      </w:r>
      <w:r w:rsidRPr="00F95751">
        <w:rPr>
          <w:lang w:val="fr-FR"/>
        </w:rPr>
        <w:t xml:space="preserve">. </w:t>
      </w:r>
    </w:p>
  </w:footnote>
  <w:footnote w:id="2">
    <w:p w:rsidR="00DC313A" w:rsidRPr="00F95751" w:rsidRDefault="00DC313A" w:rsidP="00984AB4">
      <w:pPr>
        <w:pStyle w:val="Testonotaapidipagina"/>
        <w:jc w:val="both"/>
        <w:rPr>
          <w:lang w:val="fr-FR"/>
        </w:rPr>
      </w:pPr>
      <w:r w:rsidRPr="00F95751">
        <w:rPr>
          <w:rStyle w:val="Rimandonotaapidipagina"/>
          <w:lang w:val="fr-FR"/>
        </w:rPr>
        <w:footnoteRef/>
      </w:r>
      <w:r w:rsidRPr="00F95751">
        <w:rPr>
          <w:lang w:val="fr-FR"/>
        </w:rPr>
        <w:t xml:space="preserve"> </w:t>
      </w:r>
      <w:r w:rsidR="00850514" w:rsidRPr="00F95751">
        <w:rPr>
          <w:lang w:val="fr-FR"/>
        </w:rPr>
        <w:t>Congrégation</w:t>
      </w:r>
      <w:r w:rsidRPr="00F95751">
        <w:rPr>
          <w:lang w:val="fr-FR"/>
        </w:rPr>
        <w:t xml:space="preserve"> </w:t>
      </w:r>
      <w:r w:rsidR="00850514" w:rsidRPr="00F95751">
        <w:rPr>
          <w:lang w:val="fr-FR"/>
        </w:rPr>
        <w:t>pour l’Éducation Catholique</w:t>
      </w:r>
      <w:r w:rsidRPr="00F95751">
        <w:rPr>
          <w:lang w:val="fr-FR"/>
        </w:rPr>
        <w:t xml:space="preserve">, </w:t>
      </w:r>
      <w:r w:rsidRPr="00F95751">
        <w:rPr>
          <w:i/>
          <w:lang w:val="fr-FR"/>
        </w:rPr>
        <w:t>Dire</w:t>
      </w:r>
      <w:r w:rsidR="00850514" w:rsidRPr="00F95751">
        <w:rPr>
          <w:i/>
          <w:lang w:val="fr-FR"/>
        </w:rPr>
        <w:t xml:space="preserve">ctives pour la Préparation des Éducateurs de Séminaires </w:t>
      </w:r>
      <w:r w:rsidRPr="00F95751">
        <w:rPr>
          <w:lang w:val="fr-FR"/>
        </w:rPr>
        <w:t>(1993)</w:t>
      </w:r>
      <w:r w:rsidR="00F95751" w:rsidRPr="00F95751">
        <w:rPr>
          <w:lang w:val="fr-FR"/>
        </w:rPr>
        <w:t xml:space="preserve">, </w:t>
      </w:r>
      <w:r w:rsidR="003329A5" w:rsidRPr="00F95751">
        <w:rPr>
          <w:szCs w:val="20"/>
          <w:lang w:val="fr-FR"/>
        </w:rPr>
        <w:t>57 (v</w:t>
      </w:r>
      <w:r w:rsidR="00F95751" w:rsidRPr="00F95751">
        <w:rPr>
          <w:szCs w:val="20"/>
          <w:lang w:val="fr-FR"/>
        </w:rPr>
        <w:t>oir</w:t>
      </w:r>
      <w:r w:rsidR="003329A5" w:rsidRPr="00F95751">
        <w:rPr>
          <w:szCs w:val="20"/>
          <w:lang w:val="fr-FR"/>
        </w:rPr>
        <w:t xml:space="preserve"> </w:t>
      </w:r>
      <w:r w:rsidR="003329A5" w:rsidRPr="00F95751">
        <w:rPr>
          <w:i/>
          <w:szCs w:val="20"/>
          <w:lang w:val="fr-FR"/>
        </w:rPr>
        <w:t>Origins</w:t>
      </w:r>
      <w:r w:rsidR="00F95751" w:rsidRPr="00F95751">
        <w:rPr>
          <w:i/>
          <w:szCs w:val="20"/>
          <w:lang w:val="fr-FR"/>
        </w:rPr>
        <w:t xml:space="preserve"> </w:t>
      </w:r>
      <w:r w:rsidR="003329A5" w:rsidRPr="00F95751">
        <w:rPr>
          <w:i/>
          <w:szCs w:val="20"/>
          <w:lang w:val="fr-FR"/>
        </w:rPr>
        <w:t>: CNS Documentary Service</w:t>
      </w:r>
      <w:r w:rsidR="003329A5" w:rsidRPr="00F95751">
        <w:rPr>
          <w:szCs w:val="20"/>
          <w:lang w:val="fr-FR"/>
        </w:rPr>
        <w:t xml:space="preserve"> 23/32 [27 </w:t>
      </w:r>
      <w:r w:rsidR="00F95751" w:rsidRPr="00F95751">
        <w:rPr>
          <w:szCs w:val="20"/>
          <w:lang w:val="fr-FR"/>
        </w:rPr>
        <w:t>janvier 1994] 558-571, in</w:t>
      </w:r>
      <w:hyperlink r:id="rId1" w:history="1">
        <w:r w:rsidR="00F95751" w:rsidRPr="00F95751">
          <w:rPr>
            <w:rStyle w:val="Collegamentoipertestuale"/>
            <w:color w:val="auto"/>
            <w:szCs w:val="20"/>
            <w:lang w:val="fr-FR" w:eastAsia="uz-Cyrl-UZ" w:bidi="uz-Cyrl-UZ"/>
          </w:rPr>
          <w:t>http://www.usccb.org/beliefs-and-teachings/vocations/priesthood/priestly-formation/upload/preparation.pdf</w:t>
        </w:r>
      </w:hyperlink>
      <w:r w:rsidR="00F95751" w:rsidRPr="00F95751">
        <w:rPr>
          <w:szCs w:val="20"/>
          <w:lang w:val="fr-FR"/>
        </w:rPr>
        <w:t xml:space="preserve">, </w:t>
      </w:r>
      <w:r w:rsidR="003329A5" w:rsidRPr="00F95751">
        <w:rPr>
          <w:szCs w:val="20"/>
          <w:lang w:val="fr-FR"/>
        </w:rPr>
        <w:t>version 11 f</w:t>
      </w:r>
      <w:r w:rsidR="00F95751" w:rsidRPr="00F95751">
        <w:rPr>
          <w:szCs w:val="20"/>
          <w:lang w:val="fr-FR"/>
        </w:rPr>
        <w:t>évrier</w:t>
      </w:r>
      <w:r w:rsidR="003329A5" w:rsidRPr="00F95751">
        <w:rPr>
          <w:szCs w:val="20"/>
          <w:lang w:val="fr-FR"/>
        </w:rPr>
        <w:t xml:space="preserve"> 2017. </w:t>
      </w:r>
      <w:r w:rsidR="00F95751" w:rsidRPr="00F95751">
        <w:rPr>
          <w:szCs w:val="20"/>
          <w:lang w:val="fr-FR"/>
        </w:rPr>
        <w:t>Voir</w:t>
      </w:r>
      <w:r w:rsidR="003329A5" w:rsidRPr="00F95751">
        <w:rPr>
          <w:szCs w:val="20"/>
          <w:lang w:val="fr-FR"/>
        </w:rPr>
        <w:t xml:space="preserve"> FSDB (2016) 237.</w:t>
      </w:r>
    </w:p>
  </w:footnote>
  <w:footnote w:id="3">
    <w:p w:rsidR="00DC313A" w:rsidRPr="007447C5" w:rsidRDefault="00DC313A" w:rsidP="00984AB4">
      <w:pPr>
        <w:pStyle w:val="Testonotaapidipagina"/>
        <w:jc w:val="both"/>
        <w:rPr>
          <w:lang w:val="fr-FR"/>
        </w:rPr>
      </w:pPr>
      <w:r>
        <w:rPr>
          <w:rStyle w:val="Rimandonotaapidipagina"/>
        </w:rPr>
        <w:footnoteRef/>
      </w:r>
      <w:r w:rsidRPr="007447C5">
        <w:rPr>
          <w:lang w:val="fr-FR"/>
        </w:rPr>
        <w:t xml:space="preserve"> F. </w:t>
      </w:r>
      <w:r w:rsidR="007447C5" w:rsidRPr="007447C5">
        <w:rPr>
          <w:lang w:val="fr-FR"/>
        </w:rPr>
        <w:t>CEREDA</w:t>
      </w:r>
      <w:r w:rsidRPr="007447C5">
        <w:rPr>
          <w:lang w:val="fr-FR"/>
        </w:rPr>
        <w:t xml:space="preserve">, </w:t>
      </w:r>
      <w:r w:rsidR="007447C5" w:rsidRPr="007447C5">
        <w:rPr>
          <w:i/>
          <w:lang w:val="fr-FR"/>
        </w:rPr>
        <w:t>Formation des formateurs de la formation initiale</w:t>
      </w:r>
      <w:r w:rsidR="007447C5" w:rsidRPr="007447C5">
        <w:rPr>
          <w:lang w:val="fr-FR"/>
        </w:rPr>
        <w:t xml:space="preserve">, in </w:t>
      </w:r>
      <w:r w:rsidR="007447C5" w:rsidRPr="007447C5">
        <w:rPr>
          <w:i/>
          <w:lang w:val="fr-FR"/>
        </w:rPr>
        <w:t>ACG</w:t>
      </w:r>
      <w:r w:rsidR="007447C5" w:rsidRPr="007447C5">
        <w:rPr>
          <w:lang w:val="fr-FR"/>
        </w:rPr>
        <w:t xml:space="preserve"> 404, pp.70-88 dans l’édition en langue française</w:t>
      </w:r>
      <w:r w:rsidRPr="007447C5">
        <w:rPr>
          <w:lang w:val="fr-FR"/>
        </w:rPr>
        <w:t xml:space="preserve">. </w:t>
      </w:r>
    </w:p>
  </w:footnote>
  <w:footnote w:id="4">
    <w:p w:rsidR="00B634FE" w:rsidRPr="00A92BF3" w:rsidRDefault="00B634FE" w:rsidP="00B634FE">
      <w:pPr>
        <w:pStyle w:val="Testonotaapidipagina"/>
        <w:jc w:val="both"/>
        <w:rPr>
          <w:lang w:val="fr-FR"/>
        </w:rPr>
      </w:pPr>
      <w:r>
        <w:rPr>
          <w:rStyle w:val="Rimandonotaapidipagina"/>
        </w:rPr>
        <w:footnoteRef/>
      </w:r>
      <w:r w:rsidRPr="00A92BF3">
        <w:rPr>
          <w:lang w:val="fr-FR"/>
        </w:rPr>
        <w:t xml:space="preserve"> </w:t>
      </w:r>
      <w:r w:rsidR="00A92BF3" w:rsidRPr="005E3023">
        <w:rPr>
          <w:i/>
          <w:lang w:val="fr-FR"/>
        </w:rPr>
        <w:t>Évaluation et orientations concernant la formation intellectuelle dans la formation initiale</w:t>
      </w:r>
      <w:r w:rsidRPr="005E3023">
        <w:rPr>
          <w:i/>
          <w:szCs w:val="20"/>
          <w:lang w:val="fr-FR"/>
        </w:rPr>
        <w:t xml:space="preserve">. </w:t>
      </w:r>
      <w:r w:rsidR="00A92BF3" w:rsidRPr="005E3023">
        <w:rPr>
          <w:i/>
          <w:szCs w:val="20"/>
          <w:lang w:val="fr-FR"/>
        </w:rPr>
        <w:t>Évaluation</w:t>
      </w:r>
      <w:r w:rsidR="00A92BF3">
        <w:rPr>
          <w:i/>
          <w:szCs w:val="20"/>
          <w:lang w:val="fr-FR"/>
        </w:rPr>
        <w:t xml:space="preserve"> et orientations approuvées par le Recteur Majeur et par le Conseil Général, </w:t>
      </w:r>
      <w:r w:rsidR="00A92BF3">
        <w:rPr>
          <w:lang w:val="fr-FR"/>
        </w:rPr>
        <w:t>Rome</w:t>
      </w:r>
      <w:r w:rsidRPr="00A92BF3">
        <w:rPr>
          <w:lang w:val="fr-FR"/>
        </w:rPr>
        <w:t>, 25</w:t>
      </w:r>
      <w:r w:rsidR="005E3023">
        <w:rPr>
          <w:lang w:val="fr-FR"/>
        </w:rPr>
        <w:t xml:space="preserve"> </w:t>
      </w:r>
      <w:r w:rsidR="00A92BF3">
        <w:rPr>
          <w:lang w:val="fr-FR"/>
        </w:rPr>
        <w:t>juillet</w:t>
      </w:r>
      <w:r w:rsidRPr="00A92BF3">
        <w:rPr>
          <w:lang w:val="fr-FR"/>
        </w:rPr>
        <w:t xml:space="preserve"> 2012.</w:t>
      </w:r>
    </w:p>
  </w:footnote>
  <w:footnote w:id="5">
    <w:p w:rsidR="00DC313A" w:rsidRPr="00A92BF3" w:rsidRDefault="00DC313A" w:rsidP="00984AB4">
      <w:pPr>
        <w:pStyle w:val="Testonotaapidipagina"/>
        <w:jc w:val="both"/>
        <w:rPr>
          <w:lang w:val="fr-FR"/>
        </w:rPr>
      </w:pPr>
      <w:r w:rsidRPr="00A92BF3">
        <w:rPr>
          <w:rStyle w:val="Rimandonotaapidipagina"/>
          <w:lang w:val="fr-FR"/>
        </w:rPr>
        <w:footnoteRef/>
      </w:r>
      <w:r w:rsidRPr="00A92BF3">
        <w:rPr>
          <w:lang w:val="fr-FR"/>
        </w:rPr>
        <w:t xml:space="preserve"> </w:t>
      </w:r>
      <w:r w:rsidR="007447C5" w:rsidRPr="00A92BF3">
        <w:rPr>
          <w:lang w:val="fr-FR"/>
        </w:rPr>
        <w:t>F.</w:t>
      </w:r>
      <w:r w:rsidR="00546722">
        <w:rPr>
          <w:lang w:val="fr-FR"/>
        </w:rPr>
        <w:t xml:space="preserve"> </w:t>
      </w:r>
      <w:r w:rsidRPr="00A92BF3">
        <w:rPr>
          <w:lang w:val="fr-FR"/>
        </w:rPr>
        <w:t>C</w:t>
      </w:r>
      <w:r w:rsidR="00546722">
        <w:rPr>
          <w:lang w:val="fr-FR"/>
        </w:rPr>
        <w:t>EREDA,</w:t>
      </w:r>
      <w:r w:rsidRPr="00A92BF3">
        <w:rPr>
          <w:lang w:val="fr-FR"/>
        </w:rPr>
        <w:t xml:space="preserve"> </w:t>
      </w:r>
      <w:r w:rsidRPr="00546722">
        <w:rPr>
          <w:i/>
          <w:lang w:val="fr-FR"/>
        </w:rPr>
        <w:t>ACG</w:t>
      </w:r>
      <w:r w:rsidRPr="00A92BF3">
        <w:rPr>
          <w:lang w:val="fr-FR"/>
        </w:rPr>
        <w:t xml:space="preserve"> 404, </w:t>
      </w:r>
      <w:r w:rsidR="007447C5" w:rsidRPr="00A92BF3">
        <w:rPr>
          <w:lang w:val="fr-FR"/>
        </w:rPr>
        <w:t>p</w:t>
      </w:r>
      <w:r w:rsidR="00546722">
        <w:rPr>
          <w:lang w:val="fr-FR"/>
        </w:rPr>
        <w:t xml:space="preserve">. 81 </w:t>
      </w:r>
      <w:r w:rsidR="007447C5" w:rsidRPr="00A92BF3">
        <w:rPr>
          <w:lang w:val="fr-FR"/>
        </w:rPr>
        <w:t>dans l’édition en langue française</w:t>
      </w:r>
      <w:r w:rsidRPr="00A92BF3">
        <w:rPr>
          <w:lang w:val="fr-FR"/>
        </w:rPr>
        <w:t>.</w:t>
      </w:r>
      <w:r w:rsidR="00535BE7">
        <w:rPr>
          <w:lang w:val="fr-FR"/>
        </w:rPr>
        <w:t xml:space="preserve"> </w:t>
      </w:r>
    </w:p>
  </w:footnote>
  <w:footnote w:id="6">
    <w:p w:rsidR="00DC313A" w:rsidRPr="00546722" w:rsidRDefault="00DC313A" w:rsidP="00984AB4">
      <w:pPr>
        <w:pStyle w:val="Testonotaapidipagina"/>
        <w:jc w:val="both"/>
        <w:rPr>
          <w:lang w:val="fr-FR"/>
        </w:rPr>
      </w:pPr>
      <w:r>
        <w:rPr>
          <w:rStyle w:val="Rimandonotaapidipagina"/>
        </w:rPr>
        <w:footnoteRef/>
      </w:r>
      <w:r w:rsidRPr="00546722">
        <w:rPr>
          <w:lang w:val="fr-FR"/>
        </w:rPr>
        <w:t xml:space="preserve"> </w:t>
      </w:r>
      <w:r w:rsidR="00006BB1" w:rsidRPr="00546722">
        <w:rPr>
          <w:lang w:val="fr-FR"/>
        </w:rPr>
        <w:t>P. C</w:t>
      </w:r>
      <w:r w:rsidR="00546722">
        <w:rPr>
          <w:lang w:val="fr-FR"/>
        </w:rPr>
        <w:t>HÁVEZ</w:t>
      </w:r>
      <w:r w:rsidR="00006BB1" w:rsidRPr="00546722">
        <w:rPr>
          <w:lang w:val="fr-FR"/>
        </w:rPr>
        <w:t xml:space="preserve">, </w:t>
      </w:r>
      <w:r w:rsidRPr="00546722">
        <w:rPr>
          <w:i/>
          <w:lang w:val="fr-FR"/>
        </w:rPr>
        <w:t>Voca</w:t>
      </w:r>
      <w:r w:rsidR="00546722" w:rsidRPr="00546722">
        <w:rPr>
          <w:i/>
          <w:lang w:val="fr-FR"/>
        </w:rPr>
        <w:t>tion</w:t>
      </w:r>
      <w:r w:rsidRPr="00546722">
        <w:rPr>
          <w:i/>
          <w:lang w:val="fr-FR"/>
        </w:rPr>
        <w:t xml:space="preserve"> e</w:t>
      </w:r>
      <w:r w:rsidR="00546722" w:rsidRPr="00546722">
        <w:rPr>
          <w:i/>
          <w:lang w:val="fr-FR"/>
        </w:rPr>
        <w:t>t</w:t>
      </w:r>
      <w:r w:rsidRPr="00546722">
        <w:rPr>
          <w:i/>
          <w:lang w:val="fr-FR"/>
        </w:rPr>
        <w:t xml:space="preserve"> forma</w:t>
      </w:r>
      <w:r w:rsidR="00546722" w:rsidRPr="00546722">
        <w:rPr>
          <w:i/>
          <w:lang w:val="fr-FR"/>
        </w:rPr>
        <w:t>tion</w:t>
      </w:r>
      <w:r w:rsidR="00006BB1" w:rsidRPr="00546722">
        <w:rPr>
          <w:lang w:val="fr-FR"/>
        </w:rPr>
        <w:t xml:space="preserve">, </w:t>
      </w:r>
      <w:r w:rsidR="00546722" w:rsidRPr="00546722">
        <w:rPr>
          <w:lang w:val="fr-FR"/>
        </w:rPr>
        <w:t xml:space="preserve">in </w:t>
      </w:r>
      <w:r w:rsidRPr="00546722">
        <w:rPr>
          <w:i/>
          <w:lang w:val="fr-FR"/>
        </w:rPr>
        <w:t>ACG</w:t>
      </w:r>
      <w:r w:rsidRPr="00546722">
        <w:rPr>
          <w:lang w:val="fr-FR"/>
        </w:rPr>
        <w:t xml:space="preserve"> 416 (2013), p. 10</w:t>
      </w:r>
      <w:r w:rsidR="00546722" w:rsidRPr="00546722">
        <w:rPr>
          <w:lang w:val="fr-FR"/>
        </w:rPr>
        <w:t xml:space="preserve"> </w:t>
      </w:r>
      <w:r w:rsidR="00546722" w:rsidRPr="00A92BF3">
        <w:rPr>
          <w:lang w:val="fr-FR"/>
        </w:rPr>
        <w:t>dans l’édition en langue française.</w:t>
      </w:r>
    </w:p>
  </w:footnote>
  <w:footnote w:id="7">
    <w:p w:rsidR="003329A5" w:rsidRPr="002527ED" w:rsidRDefault="003329A5" w:rsidP="003329A5">
      <w:pPr>
        <w:pStyle w:val="Footnote"/>
        <w:rPr>
          <w:sz w:val="20"/>
          <w:szCs w:val="20"/>
          <w:lang w:val="fr-FR"/>
        </w:rPr>
      </w:pPr>
      <w:r w:rsidRPr="002E690F">
        <w:rPr>
          <w:rStyle w:val="Rimandonotaapidipagina"/>
          <w:sz w:val="20"/>
          <w:szCs w:val="20"/>
        </w:rPr>
        <w:footnoteRef/>
      </w:r>
      <w:r w:rsidRPr="008B3614">
        <w:rPr>
          <w:sz w:val="20"/>
          <w:szCs w:val="20"/>
          <w:lang w:val="it-IT"/>
        </w:rPr>
        <w:t xml:space="preserve"> </w:t>
      </w:r>
      <w:r w:rsidRPr="002527ED">
        <w:rPr>
          <w:sz w:val="20"/>
          <w:szCs w:val="20"/>
          <w:lang w:val="fr-FR"/>
        </w:rPr>
        <w:t>A. C</w:t>
      </w:r>
      <w:r w:rsidR="002527ED" w:rsidRPr="002527ED">
        <w:rPr>
          <w:sz w:val="20"/>
          <w:szCs w:val="20"/>
          <w:lang w:val="fr-FR"/>
        </w:rPr>
        <w:t xml:space="preserve">ENCINI, </w:t>
      </w:r>
      <w:r w:rsidR="002527ED" w:rsidRPr="002527ED">
        <w:rPr>
          <w:i/>
          <w:sz w:val="20"/>
          <w:szCs w:val="20"/>
          <w:lang w:val="fr-FR"/>
        </w:rPr>
        <w:t xml:space="preserve">La formation aujourd’hui : Ministère </w:t>
      </w:r>
      <w:r w:rsidR="00945B08">
        <w:rPr>
          <w:i/>
          <w:sz w:val="20"/>
          <w:szCs w:val="20"/>
          <w:lang w:val="fr-FR"/>
        </w:rPr>
        <w:t>et mystère</w:t>
      </w:r>
      <w:r w:rsidR="00945B08">
        <w:rPr>
          <w:sz w:val="20"/>
          <w:szCs w:val="20"/>
          <w:lang w:val="fr-FR"/>
        </w:rPr>
        <w:t xml:space="preserve">, in </w:t>
      </w:r>
      <w:hyperlink r:id="rId2" w:anchor="N_13_" w:history="1">
        <w:r w:rsidRPr="002527ED">
          <w:rPr>
            <w:rStyle w:val="InternetLink"/>
            <w:sz w:val="20"/>
            <w:szCs w:val="20"/>
            <w:lang w:val="fr-FR"/>
          </w:rPr>
          <w:t>http://www.ofmconv.org/x/CENCINI.htm#N_13_</w:t>
        </w:r>
      </w:hyperlink>
      <w:r w:rsidRPr="002527ED">
        <w:rPr>
          <w:sz w:val="20"/>
          <w:szCs w:val="20"/>
          <w:lang w:val="fr-FR"/>
        </w:rPr>
        <w:t xml:space="preserve"> (11 </w:t>
      </w:r>
      <w:r w:rsidR="00945B08">
        <w:rPr>
          <w:sz w:val="20"/>
          <w:szCs w:val="20"/>
          <w:lang w:val="fr-FR"/>
        </w:rPr>
        <w:t>février</w:t>
      </w:r>
      <w:r w:rsidRPr="002527ED">
        <w:rPr>
          <w:sz w:val="20"/>
          <w:szCs w:val="20"/>
          <w:lang w:val="fr-FR"/>
        </w:rPr>
        <w:t xml:space="preserve"> 2017).</w:t>
      </w:r>
    </w:p>
  </w:footnote>
  <w:footnote w:id="8">
    <w:p w:rsidR="00DC313A" w:rsidRPr="00945B08" w:rsidRDefault="00DC313A" w:rsidP="00984AB4">
      <w:pPr>
        <w:pStyle w:val="Testonotaapidipagina"/>
        <w:jc w:val="both"/>
        <w:rPr>
          <w:lang w:val="it-IT"/>
        </w:rPr>
      </w:pPr>
      <w:r w:rsidRPr="002527ED">
        <w:rPr>
          <w:rStyle w:val="Rimandonotaapidipagina"/>
          <w:lang w:val="fr-FR"/>
        </w:rPr>
        <w:footnoteRef/>
      </w:r>
      <w:r w:rsidRPr="00945B08">
        <w:rPr>
          <w:lang w:val="it-IT"/>
        </w:rPr>
        <w:t xml:space="preserve"> </w:t>
      </w:r>
      <w:r w:rsidR="00945B08" w:rsidRPr="00945B08">
        <w:rPr>
          <w:lang w:val="it-IT"/>
        </w:rPr>
        <w:t xml:space="preserve">Cf. </w:t>
      </w:r>
      <w:r w:rsidR="00945B08" w:rsidRPr="00917A39">
        <w:rPr>
          <w:szCs w:val="20"/>
          <w:lang w:val="it-IT"/>
        </w:rPr>
        <w:t>A. CENCINI</w:t>
      </w:r>
    </w:p>
  </w:footnote>
  <w:footnote w:id="9">
    <w:p w:rsidR="0047073E" w:rsidRPr="00917A39" w:rsidRDefault="0047073E" w:rsidP="0047073E">
      <w:pPr>
        <w:pStyle w:val="Testonotaapidipagina"/>
        <w:jc w:val="both"/>
        <w:rPr>
          <w:lang w:val="fr-FR"/>
        </w:rPr>
      </w:pPr>
      <w:r>
        <w:rPr>
          <w:rStyle w:val="Rimandonotaapidipagina"/>
        </w:rPr>
        <w:footnoteRef/>
      </w:r>
      <w:r w:rsidRPr="00917A39">
        <w:rPr>
          <w:lang w:val="fr-FR"/>
        </w:rPr>
        <w:t xml:space="preserve"> </w:t>
      </w:r>
      <w:r w:rsidRPr="00917A39">
        <w:rPr>
          <w:i/>
          <w:lang w:val="fr-FR"/>
        </w:rPr>
        <w:t xml:space="preserve">C </w:t>
      </w:r>
      <w:r w:rsidRPr="00917A39">
        <w:rPr>
          <w:lang w:val="fr-FR"/>
        </w:rPr>
        <w:t xml:space="preserve">104 </w:t>
      </w:r>
      <w:r w:rsidR="00917A39" w:rsidRPr="00917A39">
        <w:rPr>
          <w:lang w:val="fr-FR"/>
        </w:rPr>
        <w:t xml:space="preserve">demande des formateurs « capables de communiquer… aptes au dialogue ». </w:t>
      </w:r>
      <w:r w:rsidRPr="00917A39">
        <w:rPr>
          <w:i/>
          <w:lang w:val="fr-FR"/>
        </w:rPr>
        <w:t>C</w:t>
      </w:r>
      <w:r w:rsidRPr="00917A39">
        <w:rPr>
          <w:lang w:val="fr-FR"/>
        </w:rPr>
        <w:t xml:space="preserve"> 112 </w:t>
      </w:r>
      <w:r w:rsidR="00917A39" w:rsidRPr="00917A39">
        <w:rPr>
          <w:lang w:val="fr-FR"/>
        </w:rPr>
        <w:t xml:space="preserve">demande que le </w:t>
      </w:r>
      <w:r w:rsidR="00917A39">
        <w:rPr>
          <w:lang w:val="fr-FR"/>
        </w:rPr>
        <w:t>maî</w:t>
      </w:r>
      <w:r w:rsidR="00917A39" w:rsidRPr="00917A39">
        <w:rPr>
          <w:lang w:val="fr-FR"/>
        </w:rPr>
        <w:t xml:space="preserve">tre des novices </w:t>
      </w:r>
      <w:r w:rsidR="00917A39">
        <w:rPr>
          <w:lang w:val="fr-FR"/>
        </w:rPr>
        <w:t>« </w:t>
      </w:r>
      <w:r w:rsidR="00917A39" w:rsidRPr="00917A39">
        <w:rPr>
          <w:lang w:val="fr-FR"/>
        </w:rPr>
        <w:t>ait un sens profond des contacts humains et des capacités de dialogue ; qu’il inspire par sa bonté confiance aux novices.</w:t>
      </w:r>
      <w:r w:rsidR="00917A39">
        <w:rPr>
          <w:lang w:val="fr-FR"/>
        </w:rPr>
        <w:t> »</w:t>
      </w:r>
    </w:p>
  </w:footnote>
  <w:footnote w:id="10">
    <w:p w:rsidR="00DC313A" w:rsidRPr="009F6B2A" w:rsidRDefault="00DC313A" w:rsidP="00984AB4">
      <w:pPr>
        <w:pStyle w:val="Testonotaapidipagina"/>
        <w:jc w:val="both"/>
        <w:rPr>
          <w:lang w:val="fr-FR"/>
        </w:rPr>
      </w:pPr>
      <w:r w:rsidRPr="009F6B2A">
        <w:rPr>
          <w:rStyle w:val="Rimandonotaapidipagina"/>
          <w:lang w:val="fr-FR"/>
        </w:rPr>
        <w:footnoteRef/>
      </w:r>
      <w:r w:rsidRPr="009F6B2A">
        <w:rPr>
          <w:lang w:val="fr-FR"/>
        </w:rPr>
        <w:t xml:space="preserve"> </w:t>
      </w:r>
      <w:r w:rsidR="009F6B2A" w:rsidRPr="009F6B2A">
        <w:rPr>
          <w:i/>
          <w:szCs w:val="20"/>
          <w:lang w:val="fr-FR"/>
        </w:rPr>
        <w:t>« Réveillez le Monde »</w:t>
      </w:r>
      <w:r w:rsidR="009F6B2A" w:rsidRPr="009F6B2A">
        <w:rPr>
          <w:szCs w:val="20"/>
          <w:lang w:val="fr-FR"/>
        </w:rPr>
        <w:t>,</w:t>
      </w:r>
      <w:r w:rsidRPr="009F6B2A">
        <w:rPr>
          <w:szCs w:val="20"/>
          <w:lang w:val="fr-FR"/>
        </w:rPr>
        <w:t xml:space="preserve"> </w:t>
      </w:r>
      <w:r w:rsidR="009F6B2A">
        <w:rPr>
          <w:szCs w:val="20"/>
          <w:lang w:val="fr-FR"/>
        </w:rPr>
        <w:t>Rencontre du Pape François avec les Supérieurs Généraux, in</w:t>
      </w:r>
      <w:r w:rsidRPr="009F6B2A">
        <w:rPr>
          <w:szCs w:val="20"/>
          <w:lang w:val="fr-FR"/>
        </w:rPr>
        <w:t xml:space="preserve"> </w:t>
      </w:r>
      <w:r w:rsidRPr="009F6B2A">
        <w:rPr>
          <w:i/>
          <w:szCs w:val="20"/>
          <w:lang w:val="fr-FR"/>
        </w:rPr>
        <w:t>La Civiltà Cattolica</w:t>
      </w:r>
      <w:r w:rsidRPr="009F6B2A">
        <w:rPr>
          <w:szCs w:val="20"/>
          <w:lang w:val="fr-FR"/>
        </w:rPr>
        <w:t xml:space="preserve"> </w:t>
      </w:r>
      <w:r w:rsidR="009F6B2A">
        <w:rPr>
          <w:szCs w:val="20"/>
          <w:lang w:val="fr-FR"/>
        </w:rPr>
        <w:t xml:space="preserve">du </w:t>
      </w:r>
      <w:r w:rsidRPr="009F6B2A">
        <w:rPr>
          <w:szCs w:val="20"/>
          <w:lang w:val="fr-FR"/>
        </w:rPr>
        <w:t xml:space="preserve">4 </w:t>
      </w:r>
      <w:r w:rsidR="009F6B2A">
        <w:rPr>
          <w:szCs w:val="20"/>
          <w:lang w:val="fr-FR"/>
        </w:rPr>
        <w:t>janvier</w:t>
      </w:r>
      <w:r w:rsidRPr="009F6B2A">
        <w:rPr>
          <w:szCs w:val="20"/>
          <w:lang w:val="fr-FR"/>
        </w:rPr>
        <w:t xml:space="preserve"> 2014)</w:t>
      </w:r>
      <w:r w:rsidR="009F6B2A">
        <w:rPr>
          <w:szCs w:val="20"/>
          <w:lang w:val="fr-FR"/>
        </w:rPr>
        <w:t>, pp.</w:t>
      </w:r>
      <w:r w:rsidRPr="009F6B2A">
        <w:rPr>
          <w:szCs w:val="20"/>
          <w:lang w:val="fr-FR"/>
        </w:rPr>
        <w:t xml:space="preserve"> 10-11</w:t>
      </w:r>
    </w:p>
  </w:footnote>
  <w:footnote w:id="11">
    <w:p w:rsidR="00016387" w:rsidRPr="009F6B2A" w:rsidRDefault="00016387" w:rsidP="00016387">
      <w:pPr>
        <w:pStyle w:val="Testonotaapidipagina"/>
        <w:jc w:val="both"/>
        <w:rPr>
          <w:lang w:val="fr-FR"/>
        </w:rPr>
      </w:pPr>
      <w:r w:rsidRPr="009F6B2A">
        <w:rPr>
          <w:rStyle w:val="Rimandonotaapidipagina"/>
          <w:lang w:val="fr-FR"/>
        </w:rPr>
        <w:footnoteRef/>
      </w:r>
      <w:r w:rsidRPr="009F6B2A">
        <w:rPr>
          <w:lang w:val="fr-FR"/>
        </w:rPr>
        <w:t xml:space="preserve"> </w:t>
      </w:r>
      <w:r w:rsidR="00EC222E" w:rsidRPr="009F6B2A">
        <w:rPr>
          <w:lang w:val="fr-FR"/>
        </w:rPr>
        <w:t>Cf</w:t>
      </w:r>
      <w:r w:rsidRPr="009F6B2A">
        <w:rPr>
          <w:lang w:val="fr-FR"/>
        </w:rPr>
        <w:t>. I</w:t>
      </w:r>
      <w:r w:rsidR="0050003B">
        <w:rPr>
          <w:lang w:val="fr-FR"/>
        </w:rPr>
        <w:t>vo</w:t>
      </w:r>
      <w:r w:rsidRPr="009F6B2A">
        <w:rPr>
          <w:lang w:val="fr-FR"/>
        </w:rPr>
        <w:t xml:space="preserve"> </w:t>
      </w:r>
      <w:r w:rsidR="00EC222E" w:rsidRPr="009F6B2A">
        <w:rPr>
          <w:lang w:val="fr-FR"/>
        </w:rPr>
        <w:t xml:space="preserve">COELHO, </w:t>
      </w:r>
      <w:r w:rsidR="00EC222E" w:rsidRPr="009F6B2A">
        <w:rPr>
          <w:i/>
          <w:lang w:val="fr-FR"/>
        </w:rPr>
        <w:t>La formation est permanente</w:t>
      </w:r>
      <w:r w:rsidR="00EC222E" w:rsidRPr="009F6B2A">
        <w:rPr>
          <w:lang w:val="fr-FR"/>
        </w:rPr>
        <w:t>, in</w:t>
      </w:r>
      <w:r w:rsidRPr="009F6B2A">
        <w:rPr>
          <w:i/>
          <w:lang w:val="fr-FR"/>
        </w:rPr>
        <w:t xml:space="preserve"> ACG</w:t>
      </w:r>
      <w:r w:rsidRPr="009F6B2A">
        <w:rPr>
          <w:lang w:val="fr-FR"/>
        </w:rPr>
        <w:t xml:space="preserve"> 425 (2017) </w:t>
      </w:r>
      <w:r w:rsidR="00EC222E" w:rsidRPr="009F6B2A">
        <w:rPr>
          <w:lang w:val="fr-FR"/>
        </w:rPr>
        <w:t xml:space="preserve">pp. </w:t>
      </w:r>
      <w:r w:rsidRPr="009F6B2A">
        <w:rPr>
          <w:lang w:val="fr-FR"/>
        </w:rPr>
        <w:t>2</w:t>
      </w:r>
      <w:r w:rsidR="00EC222E" w:rsidRPr="009F6B2A">
        <w:rPr>
          <w:lang w:val="fr-FR"/>
        </w:rPr>
        <w:t>6</w:t>
      </w:r>
      <w:r w:rsidRPr="009F6B2A">
        <w:rPr>
          <w:lang w:val="fr-FR"/>
        </w:rPr>
        <w:t>-</w:t>
      </w:r>
      <w:r w:rsidR="00EC222E" w:rsidRPr="009F6B2A">
        <w:rPr>
          <w:lang w:val="fr-FR"/>
        </w:rPr>
        <w:t>40 dans l’édition en langue française</w:t>
      </w:r>
    </w:p>
  </w:footnote>
  <w:footnote w:id="12">
    <w:p w:rsidR="00DC313A" w:rsidRPr="007A1B74" w:rsidRDefault="00DC313A" w:rsidP="00984AB4">
      <w:pPr>
        <w:pStyle w:val="Testonotaapidipagina"/>
        <w:jc w:val="both"/>
        <w:rPr>
          <w:lang w:val="it-IT"/>
        </w:rPr>
      </w:pPr>
      <w:r>
        <w:rPr>
          <w:rStyle w:val="Rimandonotaapidipagina"/>
        </w:rPr>
        <w:footnoteRef/>
      </w:r>
      <w:r w:rsidRPr="00D116F6">
        <w:rPr>
          <w:lang w:val="it-IT"/>
        </w:rPr>
        <w:t xml:space="preserve"> </w:t>
      </w:r>
      <w:r>
        <w:rPr>
          <w:lang w:val="it-IT"/>
        </w:rPr>
        <w:t>Giuseppe C</w:t>
      </w:r>
      <w:r w:rsidR="007964B0">
        <w:rPr>
          <w:lang w:val="it-IT"/>
        </w:rPr>
        <w:t>AFASSO</w:t>
      </w:r>
      <w:r>
        <w:rPr>
          <w:lang w:val="it-IT"/>
        </w:rPr>
        <w:t xml:space="preserve">, </w:t>
      </w:r>
      <w:r w:rsidRPr="007A1B74">
        <w:rPr>
          <w:i/>
          <w:lang w:val="it-IT"/>
        </w:rPr>
        <w:t>Esercizi spirituali al clero</w:t>
      </w:r>
      <w:r w:rsidR="007964B0">
        <w:rPr>
          <w:lang w:val="it-IT"/>
        </w:rPr>
        <w:t>,</w:t>
      </w:r>
      <w:r>
        <w:rPr>
          <w:lang w:val="it-IT"/>
        </w:rPr>
        <w:t xml:space="preserve"> </w:t>
      </w:r>
      <w:r w:rsidR="007964B0">
        <w:rPr>
          <w:lang w:val="it-IT"/>
        </w:rPr>
        <w:t>I-</w:t>
      </w:r>
      <w:r>
        <w:rPr>
          <w:lang w:val="it-IT"/>
        </w:rPr>
        <w:t>Meditazioni, 641-642.</w:t>
      </w:r>
    </w:p>
  </w:footnote>
  <w:footnote w:id="13">
    <w:p w:rsidR="00353F90" w:rsidRPr="007964B0" w:rsidRDefault="00353F90">
      <w:pPr>
        <w:pStyle w:val="Testonotaapidipagina"/>
        <w:rPr>
          <w:lang w:val="en-US"/>
        </w:rPr>
      </w:pPr>
      <w:r>
        <w:rPr>
          <w:rStyle w:val="Rimandonotaapidipagina"/>
        </w:rPr>
        <w:footnoteRef/>
      </w:r>
      <w:r w:rsidRPr="007964B0">
        <w:rPr>
          <w:lang w:val="en-US"/>
        </w:rPr>
        <w:t xml:space="preserve"> </w:t>
      </w:r>
      <w:r w:rsidR="007964B0" w:rsidRPr="007964B0">
        <w:rPr>
          <w:szCs w:val="20"/>
          <w:lang w:val="en-US"/>
        </w:rPr>
        <w:t>Cf</w:t>
      </w:r>
      <w:r w:rsidRPr="007964B0">
        <w:rPr>
          <w:szCs w:val="20"/>
          <w:lang w:val="en-US"/>
        </w:rPr>
        <w:t xml:space="preserve">. p.e., OT 5; PI 32; PDV 66; </w:t>
      </w:r>
      <w:r w:rsidRPr="007964B0">
        <w:rPr>
          <w:i/>
          <w:szCs w:val="20"/>
          <w:lang w:val="en-US"/>
        </w:rPr>
        <w:t>Dire</w:t>
      </w:r>
      <w:r w:rsidR="007964B0" w:rsidRPr="007964B0">
        <w:rPr>
          <w:i/>
          <w:szCs w:val="20"/>
          <w:lang w:val="en-US"/>
        </w:rPr>
        <w:t>ctives</w:t>
      </w:r>
      <w:r w:rsidRPr="007964B0">
        <w:rPr>
          <w:szCs w:val="20"/>
          <w:lang w:val="en-US"/>
        </w:rPr>
        <w:t xml:space="preserve"> (1993) 29-32</w:t>
      </w:r>
    </w:p>
  </w:footnote>
  <w:footnote w:id="14">
    <w:p w:rsidR="00DC313A" w:rsidRPr="00722AE6" w:rsidRDefault="00DC313A" w:rsidP="00984AB4">
      <w:pPr>
        <w:pStyle w:val="Testonotaapidipagina"/>
        <w:jc w:val="both"/>
        <w:rPr>
          <w:lang w:val="it-IT"/>
        </w:rPr>
      </w:pPr>
      <w:r>
        <w:rPr>
          <w:rStyle w:val="Rimandonotaapidipagina"/>
        </w:rPr>
        <w:footnoteRef/>
      </w:r>
      <w:r w:rsidRPr="00D116F6">
        <w:rPr>
          <w:lang w:val="it-IT"/>
        </w:rPr>
        <w:t xml:space="preserve"> </w:t>
      </w:r>
      <w:r w:rsidR="007964B0">
        <w:rPr>
          <w:lang w:val="it-IT"/>
        </w:rPr>
        <w:t xml:space="preserve">Francesco </w:t>
      </w:r>
      <w:r>
        <w:rPr>
          <w:lang w:val="it-IT"/>
        </w:rPr>
        <w:t>C</w:t>
      </w:r>
      <w:r w:rsidR="007964B0">
        <w:rPr>
          <w:lang w:val="it-IT"/>
        </w:rPr>
        <w:t>EREDA</w:t>
      </w:r>
      <w:r>
        <w:rPr>
          <w:lang w:val="it-IT"/>
        </w:rPr>
        <w:t xml:space="preserve">, </w:t>
      </w:r>
      <w:r w:rsidRPr="007964B0">
        <w:rPr>
          <w:i/>
          <w:lang w:val="it-IT"/>
        </w:rPr>
        <w:t>ACG</w:t>
      </w:r>
      <w:r>
        <w:rPr>
          <w:lang w:val="it-IT"/>
        </w:rPr>
        <w:t xml:space="preserve"> 404</w:t>
      </w:r>
      <w:r w:rsidR="007964B0">
        <w:rPr>
          <w:lang w:val="it-IT"/>
        </w:rPr>
        <w:t>, p.</w:t>
      </w:r>
      <w:r>
        <w:rPr>
          <w:lang w:val="it-IT"/>
        </w:rPr>
        <w:t xml:space="preserve"> 66</w:t>
      </w:r>
    </w:p>
  </w:footnote>
  <w:footnote w:id="15">
    <w:p w:rsidR="00DC313A" w:rsidRPr="00C579C0" w:rsidRDefault="00DC313A" w:rsidP="00984AB4">
      <w:pPr>
        <w:pStyle w:val="Testonotaapidipagina"/>
        <w:jc w:val="both"/>
        <w:rPr>
          <w:lang w:val="fr-FR"/>
        </w:rPr>
      </w:pPr>
      <w:r>
        <w:rPr>
          <w:rStyle w:val="Rimandonotaapidipagina"/>
        </w:rPr>
        <w:footnoteRef/>
      </w:r>
      <w:r w:rsidRPr="007964B0">
        <w:rPr>
          <w:lang w:val="fr-FR"/>
        </w:rPr>
        <w:t xml:space="preserve"> </w:t>
      </w:r>
      <w:r w:rsidRPr="00C579C0">
        <w:rPr>
          <w:lang w:val="fr-FR"/>
        </w:rPr>
        <w:t>C</w:t>
      </w:r>
      <w:r w:rsidR="007964B0" w:rsidRPr="00C579C0">
        <w:rPr>
          <w:lang w:val="fr-FR"/>
        </w:rPr>
        <w:t>ONGRÉGATION POUR LE CLERGÉ</w:t>
      </w:r>
      <w:r w:rsidRPr="00C579C0">
        <w:rPr>
          <w:lang w:val="fr-FR"/>
        </w:rPr>
        <w:t xml:space="preserve">, </w:t>
      </w:r>
      <w:r w:rsidR="007964B0" w:rsidRPr="00C579C0">
        <w:rPr>
          <w:i/>
          <w:lang w:val="fr-FR"/>
        </w:rPr>
        <w:t xml:space="preserve">Le don de la vocation presbytérale </w:t>
      </w:r>
      <w:r w:rsidRPr="00C579C0">
        <w:rPr>
          <w:i/>
          <w:lang w:val="fr-FR"/>
        </w:rPr>
        <w:t>: Ratio Fundamentalis Institutionis Sacerdotalis</w:t>
      </w:r>
      <w:r w:rsidRPr="00C579C0">
        <w:rPr>
          <w:lang w:val="fr-FR"/>
        </w:rPr>
        <w:t>, Rom</w:t>
      </w:r>
      <w:r w:rsidR="00C579C0">
        <w:rPr>
          <w:lang w:val="fr-FR"/>
        </w:rPr>
        <w:t>e</w:t>
      </w:r>
      <w:r w:rsidRPr="00C579C0">
        <w:rPr>
          <w:lang w:val="fr-FR"/>
        </w:rPr>
        <w:t xml:space="preserve"> 2016, </w:t>
      </w:r>
      <w:r w:rsidR="00C579C0" w:rsidRPr="00C579C0">
        <w:rPr>
          <w:lang w:val="fr-FR"/>
        </w:rPr>
        <w:t>Introduction</w:t>
      </w:r>
      <w:r w:rsidR="007964B0" w:rsidRPr="00C579C0">
        <w:rPr>
          <w:lang w:val="fr-FR"/>
        </w:rPr>
        <w:t>,</w:t>
      </w:r>
      <w:r w:rsidR="00C579C0" w:rsidRPr="00C579C0">
        <w:rPr>
          <w:lang w:val="fr-FR"/>
        </w:rPr>
        <w:t xml:space="preserve"> </w:t>
      </w:r>
      <w:r w:rsidRPr="00C579C0">
        <w:rPr>
          <w:lang w:val="fr-FR"/>
        </w:rPr>
        <w:t xml:space="preserve">3. </w:t>
      </w:r>
      <w:r w:rsidR="00325554" w:rsidRPr="00C579C0">
        <w:rPr>
          <w:lang w:val="fr-FR"/>
        </w:rPr>
        <w:t>Caractéristiques et contenus fondamentaux</w:t>
      </w:r>
    </w:p>
  </w:footnote>
  <w:footnote w:id="16">
    <w:p w:rsidR="00DC313A" w:rsidRPr="00837313" w:rsidRDefault="00DC313A" w:rsidP="00984AB4">
      <w:pPr>
        <w:pStyle w:val="Footnote"/>
        <w:jc w:val="both"/>
        <w:rPr>
          <w:sz w:val="20"/>
          <w:szCs w:val="20"/>
          <w:lang w:val="fr-FR"/>
        </w:rPr>
      </w:pPr>
      <w:r w:rsidRPr="002E690F">
        <w:rPr>
          <w:rStyle w:val="Rimandonotaapidipagina"/>
          <w:sz w:val="20"/>
          <w:szCs w:val="20"/>
        </w:rPr>
        <w:footnoteRef/>
      </w:r>
      <w:r>
        <w:rPr>
          <w:sz w:val="20"/>
          <w:szCs w:val="20"/>
          <w:lang w:val="it-IT"/>
        </w:rPr>
        <w:t xml:space="preserve"> </w:t>
      </w:r>
      <w:r w:rsidRPr="00837313">
        <w:rPr>
          <w:sz w:val="20"/>
          <w:szCs w:val="20"/>
          <w:lang w:val="it-IT"/>
        </w:rPr>
        <w:t>Andrea B</w:t>
      </w:r>
      <w:r w:rsidR="00837313" w:rsidRPr="00837313">
        <w:rPr>
          <w:sz w:val="20"/>
          <w:szCs w:val="20"/>
          <w:lang w:val="it-IT"/>
        </w:rPr>
        <w:t xml:space="preserve">OZZOLO, </w:t>
      </w:r>
      <w:r w:rsidR="00837313">
        <w:rPr>
          <w:sz w:val="20"/>
          <w:szCs w:val="20"/>
          <w:lang w:val="it-IT"/>
        </w:rPr>
        <w:t>«</w:t>
      </w:r>
      <w:r w:rsidRPr="00837313">
        <w:rPr>
          <w:sz w:val="20"/>
          <w:szCs w:val="20"/>
          <w:lang w:val="it-IT"/>
        </w:rPr>
        <w:t xml:space="preserve">Salesiano prete e </w:t>
      </w:r>
      <w:r w:rsidR="00837313">
        <w:rPr>
          <w:sz w:val="20"/>
          <w:szCs w:val="20"/>
          <w:lang w:val="it-IT"/>
        </w:rPr>
        <w:t>S</w:t>
      </w:r>
      <w:r w:rsidRPr="00837313">
        <w:rPr>
          <w:sz w:val="20"/>
          <w:szCs w:val="20"/>
          <w:lang w:val="it-IT"/>
        </w:rPr>
        <w:t>alesiano coadiutore. Spunti p</w:t>
      </w:r>
      <w:r w:rsidR="00837313" w:rsidRPr="00837313">
        <w:rPr>
          <w:sz w:val="20"/>
          <w:szCs w:val="20"/>
          <w:lang w:val="it-IT"/>
        </w:rPr>
        <w:t>er un’interpretazione teologica</w:t>
      </w:r>
      <w:r w:rsidR="00837313" w:rsidRPr="00837313">
        <w:rPr>
          <w:sz w:val="20"/>
          <w:szCs w:val="20"/>
          <w:lang w:val="fr-FR"/>
        </w:rPr>
        <w:t>» [Salésien prêtre et Salésien coadjuteur. Notes pour un</w:t>
      </w:r>
      <w:r w:rsidR="00837313">
        <w:rPr>
          <w:sz w:val="20"/>
          <w:szCs w:val="20"/>
          <w:lang w:val="fr-FR"/>
        </w:rPr>
        <w:t>e</w:t>
      </w:r>
      <w:r w:rsidR="00837313" w:rsidRPr="00837313">
        <w:rPr>
          <w:sz w:val="20"/>
          <w:szCs w:val="20"/>
          <w:lang w:val="fr-FR"/>
        </w:rPr>
        <w:t xml:space="preserve"> interprétation</w:t>
      </w:r>
      <w:r w:rsidR="00837313">
        <w:rPr>
          <w:sz w:val="20"/>
          <w:szCs w:val="20"/>
          <w:lang w:val="fr-FR"/>
        </w:rPr>
        <w:t xml:space="preserve"> théologique],</w:t>
      </w:r>
      <w:r w:rsidRPr="00837313">
        <w:rPr>
          <w:sz w:val="20"/>
          <w:szCs w:val="20"/>
          <w:lang w:val="fr-FR"/>
        </w:rPr>
        <w:t xml:space="preserve"> </w:t>
      </w:r>
      <w:r w:rsidRPr="00837313">
        <w:rPr>
          <w:i/>
          <w:sz w:val="20"/>
          <w:szCs w:val="20"/>
          <w:lang w:val="la-Latn"/>
        </w:rPr>
        <w:t>Sapientiam dedit</w:t>
      </w:r>
      <w:r w:rsidRPr="00837313">
        <w:rPr>
          <w:i/>
          <w:sz w:val="20"/>
          <w:szCs w:val="20"/>
          <w:lang w:val="fr-FR"/>
        </w:rPr>
        <w:t xml:space="preserve"> illi. </w:t>
      </w:r>
      <w:r w:rsidRPr="00837313">
        <w:rPr>
          <w:i/>
          <w:sz w:val="20"/>
          <w:szCs w:val="20"/>
          <w:lang w:val="it-IT"/>
        </w:rPr>
        <w:t>Studi su don Bosco e sul carisma salesiano</w:t>
      </w:r>
      <w:r w:rsidR="00837313" w:rsidRPr="00837313">
        <w:rPr>
          <w:sz w:val="20"/>
          <w:szCs w:val="20"/>
          <w:lang w:val="it-IT"/>
        </w:rPr>
        <w:t xml:space="preserve"> </w:t>
      </w:r>
      <w:r w:rsidR="00837313" w:rsidRPr="00837313">
        <w:rPr>
          <w:sz w:val="20"/>
          <w:szCs w:val="20"/>
          <w:lang w:val="fr-FR"/>
        </w:rPr>
        <w:t xml:space="preserve">[Dieu lui a donné la sagesse. Études sur Don Bosco et le charisme salésien], </w:t>
      </w:r>
      <w:r w:rsidRPr="00837313">
        <w:rPr>
          <w:sz w:val="20"/>
          <w:szCs w:val="20"/>
          <w:lang w:val="fr-FR"/>
        </w:rPr>
        <w:t>Rom</w:t>
      </w:r>
      <w:r w:rsidR="00837313" w:rsidRPr="00837313">
        <w:rPr>
          <w:sz w:val="20"/>
          <w:szCs w:val="20"/>
          <w:lang w:val="fr-FR"/>
        </w:rPr>
        <w:t>e</w:t>
      </w:r>
      <w:r w:rsidRPr="00837313">
        <w:rPr>
          <w:sz w:val="20"/>
          <w:szCs w:val="20"/>
          <w:lang w:val="fr-FR"/>
        </w:rPr>
        <w:t>, 2015</w:t>
      </w:r>
      <w:r w:rsidR="00837313" w:rsidRPr="00837313">
        <w:rPr>
          <w:sz w:val="20"/>
          <w:szCs w:val="20"/>
          <w:lang w:val="fr-FR"/>
        </w:rPr>
        <w:t xml:space="preserve">, </w:t>
      </w:r>
      <w:r w:rsidRPr="00837313">
        <w:rPr>
          <w:sz w:val="20"/>
          <w:szCs w:val="20"/>
          <w:lang w:val="fr-FR"/>
        </w:rPr>
        <w:t>335.</w:t>
      </w:r>
    </w:p>
  </w:footnote>
  <w:footnote w:id="17">
    <w:p w:rsidR="00DC313A" w:rsidRPr="004C7DA3" w:rsidRDefault="00DC313A" w:rsidP="00984AB4">
      <w:pPr>
        <w:pStyle w:val="Testonotaapidipagina"/>
        <w:jc w:val="both"/>
        <w:rPr>
          <w:lang w:val="fr-FR"/>
        </w:rPr>
      </w:pPr>
      <w:r>
        <w:rPr>
          <w:rStyle w:val="Rimandonotaapidipagina"/>
        </w:rPr>
        <w:footnoteRef/>
      </w:r>
      <w:r w:rsidRPr="004C7DA3">
        <w:rPr>
          <w:lang w:val="fr-FR"/>
        </w:rPr>
        <w:t xml:space="preserve"> </w:t>
      </w:r>
      <w:r w:rsidR="004C7DA3" w:rsidRPr="004C7DA3">
        <w:rPr>
          <w:lang w:val="fr-FR"/>
        </w:rPr>
        <w:t>CONGRÉGATION POUR L’ÉDUCATION CATHOLIQUE</w:t>
      </w:r>
      <w:r w:rsidRPr="004C7DA3">
        <w:rPr>
          <w:lang w:val="fr-FR"/>
        </w:rPr>
        <w:t xml:space="preserve">, </w:t>
      </w:r>
      <w:r w:rsidRPr="004C7DA3">
        <w:rPr>
          <w:i/>
          <w:lang w:val="fr-FR"/>
        </w:rPr>
        <w:t>Dire</w:t>
      </w:r>
      <w:r w:rsidR="004C7DA3">
        <w:rPr>
          <w:i/>
          <w:lang w:val="fr-FR"/>
        </w:rPr>
        <w:t>ctives po</w:t>
      </w:r>
      <w:r w:rsidR="004C7DA3" w:rsidRPr="004C7DA3">
        <w:rPr>
          <w:i/>
          <w:lang w:val="fr-FR"/>
        </w:rPr>
        <w:t xml:space="preserve">ur la préparation des </w:t>
      </w:r>
      <w:r w:rsidR="004C7DA3">
        <w:rPr>
          <w:i/>
          <w:lang w:val="fr-FR"/>
        </w:rPr>
        <w:t>É</w:t>
      </w:r>
      <w:r w:rsidR="004C7DA3" w:rsidRPr="004C7DA3">
        <w:rPr>
          <w:i/>
          <w:lang w:val="fr-FR"/>
        </w:rPr>
        <w:t xml:space="preserve">ducateurs </w:t>
      </w:r>
      <w:r w:rsidR="004C7DA3">
        <w:rPr>
          <w:i/>
          <w:lang w:val="fr-FR"/>
        </w:rPr>
        <w:t>de S</w:t>
      </w:r>
      <w:r w:rsidR="004C7DA3" w:rsidRPr="004C7DA3">
        <w:rPr>
          <w:i/>
          <w:lang w:val="fr-FR"/>
        </w:rPr>
        <w:t>éminaires</w:t>
      </w:r>
      <w:r w:rsidR="004C7DA3">
        <w:rPr>
          <w:lang w:val="fr-FR"/>
        </w:rPr>
        <w:t>, Rome, 1993, 70-71</w:t>
      </w:r>
    </w:p>
  </w:footnote>
  <w:footnote w:id="18">
    <w:p w:rsidR="00DC313A" w:rsidRPr="00725E98" w:rsidRDefault="00DC313A" w:rsidP="00984AB4">
      <w:pPr>
        <w:pStyle w:val="Testonotaapidipagina"/>
        <w:jc w:val="both"/>
        <w:rPr>
          <w:lang w:val="fr-FR"/>
        </w:rPr>
      </w:pPr>
      <w:r>
        <w:rPr>
          <w:rStyle w:val="Rimandonotaapidipagina"/>
        </w:rPr>
        <w:footnoteRef/>
      </w:r>
      <w:r w:rsidR="00B17E3E" w:rsidRPr="00B17E3E">
        <w:rPr>
          <w:lang w:val="fr-FR"/>
        </w:rPr>
        <w:t xml:space="preserve"> </w:t>
      </w:r>
      <w:r w:rsidR="00B17E3E" w:rsidRPr="00725E98">
        <w:rPr>
          <w:lang w:val="fr-FR"/>
        </w:rPr>
        <w:t>Cf</w:t>
      </w:r>
      <w:r w:rsidRPr="00725E98">
        <w:rPr>
          <w:lang w:val="fr-FR"/>
        </w:rPr>
        <w:t xml:space="preserve">. </w:t>
      </w:r>
      <w:r w:rsidR="00B17E3E" w:rsidRPr="00725E98">
        <w:rPr>
          <w:lang w:val="fr-FR"/>
        </w:rPr>
        <w:t>SYNODE DES ÉVÊQUES</w:t>
      </w:r>
      <w:r w:rsidRPr="00725E98">
        <w:rPr>
          <w:lang w:val="fr-FR"/>
        </w:rPr>
        <w:t>, XV</w:t>
      </w:r>
      <w:r w:rsidR="00B17E3E" w:rsidRPr="00725E98">
        <w:rPr>
          <w:vertAlign w:val="superscript"/>
          <w:lang w:val="fr-FR"/>
        </w:rPr>
        <w:t xml:space="preserve">ème </w:t>
      </w:r>
      <w:r w:rsidR="00B17E3E" w:rsidRPr="00725E98">
        <w:rPr>
          <w:lang w:val="fr-FR"/>
        </w:rPr>
        <w:t>Assemblée Générale Ordinaire</w:t>
      </w:r>
      <w:r w:rsidRPr="00725E98">
        <w:rPr>
          <w:lang w:val="fr-FR"/>
        </w:rPr>
        <w:t xml:space="preserve">, </w:t>
      </w:r>
      <w:r w:rsidR="00B17E3E" w:rsidRPr="00725E98">
        <w:rPr>
          <w:i/>
          <w:lang w:val="fr-FR"/>
        </w:rPr>
        <w:t>Les jeunes, la foi et le discernement vocationnel</w:t>
      </w:r>
      <w:r w:rsidRPr="00725E98">
        <w:rPr>
          <w:i/>
          <w:lang w:val="fr-FR"/>
        </w:rPr>
        <w:t xml:space="preserve">. </w:t>
      </w:r>
      <w:r w:rsidR="00725E98" w:rsidRPr="00725E98">
        <w:rPr>
          <w:i/>
          <w:lang w:val="fr-FR"/>
        </w:rPr>
        <w:t>Document</w:t>
      </w:r>
      <w:r w:rsidRPr="00725E98">
        <w:rPr>
          <w:i/>
          <w:lang w:val="fr-FR"/>
        </w:rPr>
        <w:t xml:space="preserve"> </w:t>
      </w:r>
      <w:r w:rsidR="00725E98" w:rsidRPr="00725E98">
        <w:rPr>
          <w:i/>
          <w:lang w:val="fr-FR"/>
        </w:rPr>
        <w:t>préparatoire</w:t>
      </w:r>
      <w:r w:rsidR="00725E98">
        <w:rPr>
          <w:lang w:val="fr-FR"/>
        </w:rPr>
        <w:t>, Cité du Vatican, 2017,</w:t>
      </w:r>
      <w:r w:rsidRPr="00725E98">
        <w:rPr>
          <w:lang w:val="fr-FR"/>
        </w:rPr>
        <w:t xml:space="preserve"> </w:t>
      </w:r>
      <w:r w:rsidR="0019406C" w:rsidRPr="00725E98">
        <w:rPr>
          <w:lang w:val="fr-FR"/>
        </w:rPr>
        <w:t>III.2 :</w:t>
      </w:r>
      <w:r w:rsidRPr="00725E98">
        <w:rPr>
          <w:lang w:val="fr-FR"/>
        </w:rPr>
        <w:t xml:space="preserve"> Le</w:t>
      </w:r>
      <w:r w:rsidR="00725E98" w:rsidRPr="00725E98">
        <w:rPr>
          <w:lang w:val="fr-FR"/>
        </w:rPr>
        <w:t>s</w:t>
      </w:r>
      <w:r w:rsidRPr="00725E98">
        <w:rPr>
          <w:lang w:val="fr-FR"/>
        </w:rPr>
        <w:t xml:space="preserve"> figure</w:t>
      </w:r>
      <w:r w:rsidR="00725E98" w:rsidRPr="00725E98">
        <w:rPr>
          <w:lang w:val="fr-FR"/>
        </w:rPr>
        <w:t>s</w:t>
      </w:r>
      <w:r w:rsidRPr="00725E98">
        <w:rPr>
          <w:lang w:val="fr-FR"/>
        </w:rPr>
        <w:t xml:space="preserve"> d</w:t>
      </w:r>
      <w:r w:rsidR="00725E98" w:rsidRPr="00725E98">
        <w:rPr>
          <w:lang w:val="fr-FR"/>
        </w:rPr>
        <w:t>e</w:t>
      </w:r>
      <w:r w:rsidRPr="00725E98">
        <w:rPr>
          <w:lang w:val="fr-FR"/>
        </w:rPr>
        <w:t xml:space="preserve"> r</w:t>
      </w:r>
      <w:r w:rsidR="00725E98" w:rsidRPr="00725E98">
        <w:rPr>
          <w:lang w:val="fr-FR"/>
        </w:rPr>
        <w:t>éférence</w:t>
      </w:r>
    </w:p>
  </w:footnote>
  <w:footnote w:id="19">
    <w:p w:rsidR="00DC313A" w:rsidRPr="0019406C" w:rsidRDefault="00DC313A" w:rsidP="003E0B00">
      <w:pPr>
        <w:pStyle w:val="Testonotaapidipagina"/>
        <w:rPr>
          <w:lang w:val="fr-FR"/>
        </w:rPr>
      </w:pPr>
      <w:r>
        <w:rPr>
          <w:rStyle w:val="Rimandonotaapidipagina"/>
        </w:rPr>
        <w:footnoteRef/>
      </w:r>
      <w:r w:rsidR="0019406C" w:rsidRPr="0019406C">
        <w:rPr>
          <w:lang w:val="fr-FR"/>
        </w:rPr>
        <w:t xml:space="preserve"> PAPE FRANÇOIS, « </w:t>
      </w:r>
      <w:r w:rsidRPr="0019406C">
        <w:rPr>
          <w:lang w:val="fr-FR"/>
        </w:rPr>
        <w:t>La Curi</w:t>
      </w:r>
      <w:r w:rsidR="0019406C" w:rsidRPr="0019406C">
        <w:rPr>
          <w:lang w:val="fr-FR"/>
        </w:rPr>
        <w:t>e</w:t>
      </w:r>
      <w:r w:rsidRPr="0019406C">
        <w:rPr>
          <w:lang w:val="fr-FR"/>
        </w:rPr>
        <w:t xml:space="preserve"> Roma</w:t>
      </w:r>
      <w:r w:rsidR="0019406C" w:rsidRPr="0019406C">
        <w:rPr>
          <w:lang w:val="fr-FR"/>
        </w:rPr>
        <w:t>ine</w:t>
      </w:r>
      <w:r w:rsidRPr="0019406C">
        <w:rPr>
          <w:lang w:val="fr-FR"/>
        </w:rPr>
        <w:t xml:space="preserve"> e</w:t>
      </w:r>
      <w:r w:rsidR="0019406C" w:rsidRPr="0019406C">
        <w:rPr>
          <w:lang w:val="fr-FR"/>
        </w:rPr>
        <w:t>t</w:t>
      </w:r>
      <w:r w:rsidRPr="0019406C">
        <w:rPr>
          <w:lang w:val="fr-FR"/>
        </w:rPr>
        <w:t xml:space="preserve"> </w:t>
      </w:r>
      <w:r w:rsidR="0019406C" w:rsidRPr="0019406C">
        <w:rPr>
          <w:lang w:val="fr-FR"/>
        </w:rPr>
        <w:t>le Corps du Christ »,</w:t>
      </w:r>
      <w:r w:rsidRPr="0019406C">
        <w:rPr>
          <w:lang w:val="fr-FR"/>
        </w:rPr>
        <w:t xml:space="preserve"> </w:t>
      </w:r>
      <w:r w:rsidR="0019406C" w:rsidRPr="0019406C">
        <w:rPr>
          <w:lang w:val="fr-FR"/>
        </w:rPr>
        <w:t>Présentation</w:t>
      </w:r>
      <w:r w:rsidRPr="0019406C">
        <w:rPr>
          <w:lang w:val="fr-FR"/>
        </w:rPr>
        <w:t xml:space="preserve"> </w:t>
      </w:r>
      <w:r w:rsidR="0019406C">
        <w:rPr>
          <w:lang w:val="fr-FR"/>
        </w:rPr>
        <w:t>des vœux de Noël de la C</w:t>
      </w:r>
      <w:r w:rsidR="003E0B00">
        <w:rPr>
          <w:lang w:val="fr-FR"/>
        </w:rPr>
        <w:t xml:space="preserve">urie </w:t>
      </w:r>
      <w:r w:rsidR="0019406C">
        <w:rPr>
          <w:lang w:val="fr-FR"/>
        </w:rPr>
        <w:t>Romaine,</w:t>
      </w:r>
      <w:r w:rsidRPr="0019406C">
        <w:rPr>
          <w:lang w:val="fr-FR"/>
        </w:rPr>
        <w:t xml:space="preserve"> 22 </w:t>
      </w:r>
      <w:r w:rsidR="0019406C" w:rsidRPr="0019406C">
        <w:rPr>
          <w:lang w:val="fr-FR"/>
        </w:rPr>
        <w:t>décembre</w:t>
      </w:r>
      <w:r w:rsidRPr="0019406C">
        <w:rPr>
          <w:lang w:val="fr-FR"/>
        </w:rPr>
        <w:t xml:space="preserve"> 2014 </w:t>
      </w:r>
      <w:hyperlink r:id="rId3" w:history="1">
        <w:r w:rsidRPr="0019406C">
          <w:rPr>
            <w:rStyle w:val="Collegamentoipertestuale"/>
            <w:lang w:val="fr-FR"/>
          </w:rPr>
          <w:t>http://w2.vatican.va/content/francesco/it/speeches/2014/december/documents/papa-francesco_20141222_curia-romana.html</w:t>
        </w:r>
      </w:hyperlink>
      <w:r w:rsidRPr="0019406C">
        <w:rPr>
          <w:lang w:val="fr-FR"/>
        </w:rPr>
        <w:t xml:space="preserve"> (24.11.2017).</w:t>
      </w:r>
    </w:p>
  </w:footnote>
  <w:footnote w:id="20">
    <w:p w:rsidR="00DC313A" w:rsidRPr="005A23F0" w:rsidRDefault="00DC313A" w:rsidP="00984AB4">
      <w:pPr>
        <w:pStyle w:val="Testonotaapidipagina"/>
        <w:jc w:val="both"/>
        <w:rPr>
          <w:lang w:val="fr-FR"/>
        </w:rPr>
      </w:pPr>
      <w:r>
        <w:rPr>
          <w:rStyle w:val="Rimandonotaapidipagina"/>
        </w:rPr>
        <w:footnoteRef/>
      </w:r>
      <w:r w:rsidRPr="005A23F0">
        <w:rPr>
          <w:lang w:val="fr-FR"/>
        </w:rPr>
        <w:t xml:space="preserve"> </w:t>
      </w:r>
      <w:r w:rsidR="005A23F0" w:rsidRPr="005A23F0">
        <w:rPr>
          <w:lang w:val="fr-FR"/>
        </w:rPr>
        <w:t>P</w:t>
      </w:r>
      <w:r w:rsidR="0019406C">
        <w:rPr>
          <w:lang w:val="fr-FR"/>
        </w:rPr>
        <w:t xml:space="preserve">ascual </w:t>
      </w:r>
      <w:r w:rsidRPr="005A23F0">
        <w:rPr>
          <w:lang w:val="fr-FR"/>
        </w:rPr>
        <w:t>C</w:t>
      </w:r>
      <w:r w:rsidR="005A23F0" w:rsidRPr="005A23F0">
        <w:rPr>
          <w:lang w:val="fr-FR"/>
        </w:rPr>
        <w:t>HÁVEZ</w:t>
      </w:r>
      <w:r w:rsidRPr="005A23F0">
        <w:rPr>
          <w:lang w:val="fr-FR"/>
        </w:rPr>
        <w:t xml:space="preserve">, </w:t>
      </w:r>
      <w:r w:rsidR="005A23F0" w:rsidRPr="005A23F0">
        <w:rPr>
          <w:i/>
          <w:lang w:val="fr-FR"/>
        </w:rPr>
        <w:t>Vocation et formation</w:t>
      </w:r>
      <w:r w:rsidR="005A23F0" w:rsidRPr="005A23F0">
        <w:rPr>
          <w:lang w:val="fr-FR"/>
        </w:rPr>
        <w:t>,</w:t>
      </w:r>
      <w:r w:rsidRPr="005A23F0">
        <w:rPr>
          <w:lang w:val="fr-FR"/>
        </w:rPr>
        <w:t xml:space="preserve"> </w:t>
      </w:r>
      <w:r w:rsidR="005A23F0">
        <w:rPr>
          <w:lang w:val="fr-FR"/>
        </w:rPr>
        <w:t xml:space="preserve">in </w:t>
      </w:r>
      <w:r w:rsidRPr="005A23F0">
        <w:rPr>
          <w:i/>
          <w:lang w:val="fr-FR"/>
        </w:rPr>
        <w:t>ACG</w:t>
      </w:r>
      <w:r w:rsidRPr="005A23F0">
        <w:rPr>
          <w:lang w:val="fr-FR"/>
        </w:rPr>
        <w:t xml:space="preserve"> 416</w:t>
      </w:r>
      <w:r w:rsidR="00006BB1" w:rsidRPr="005A23F0">
        <w:rPr>
          <w:lang w:val="fr-FR"/>
        </w:rPr>
        <w:t>,</w:t>
      </w:r>
      <w:r w:rsidRPr="005A23F0">
        <w:rPr>
          <w:lang w:val="fr-FR"/>
        </w:rPr>
        <w:t xml:space="preserve"> </w:t>
      </w:r>
      <w:r w:rsidR="005A23F0">
        <w:rPr>
          <w:lang w:val="fr-FR"/>
        </w:rPr>
        <w:t xml:space="preserve">pp. </w:t>
      </w:r>
      <w:r w:rsidRPr="005A23F0">
        <w:rPr>
          <w:lang w:val="fr-FR"/>
        </w:rPr>
        <w:t>2</w:t>
      </w:r>
      <w:r w:rsidR="005A23F0">
        <w:rPr>
          <w:lang w:val="fr-FR"/>
        </w:rPr>
        <w:t>7-28 dans l’édition en langue française</w:t>
      </w:r>
    </w:p>
  </w:footnote>
  <w:footnote w:id="21">
    <w:p w:rsidR="00DC313A" w:rsidRPr="00DA1E6F" w:rsidRDefault="00DC313A" w:rsidP="00984AB4">
      <w:pPr>
        <w:pStyle w:val="Testonotaapidipagina"/>
        <w:jc w:val="both"/>
        <w:rPr>
          <w:lang w:val="fr-FR"/>
        </w:rPr>
      </w:pPr>
      <w:r>
        <w:rPr>
          <w:rStyle w:val="Rimandonotaapidipagina"/>
        </w:rPr>
        <w:footnoteRef/>
      </w:r>
      <w:r w:rsidRPr="00DA1E6F">
        <w:rPr>
          <w:lang w:val="fr-FR"/>
        </w:rPr>
        <w:t xml:space="preserve"> </w:t>
      </w:r>
      <w:r w:rsidR="00DA1E6F" w:rsidRPr="00DA1E6F">
        <w:rPr>
          <w:lang w:val="fr-FR"/>
        </w:rPr>
        <w:t>CONGRÉGATION POUR LA VIE CONSACRÉE ET LES SOCIÉTÉS DE VIE APOSTOLIQUE,</w:t>
      </w:r>
      <w:r w:rsidR="00006BB1" w:rsidRPr="00DA1E6F">
        <w:rPr>
          <w:lang w:val="fr-FR"/>
        </w:rPr>
        <w:t xml:space="preserve"> </w:t>
      </w:r>
      <w:r w:rsidR="00DA1E6F">
        <w:rPr>
          <w:i/>
          <w:lang w:val="fr-FR"/>
        </w:rPr>
        <w:t>À vin nouveau, outres neuves</w:t>
      </w:r>
      <w:r w:rsidR="00DA1E6F">
        <w:rPr>
          <w:lang w:val="fr-FR"/>
        </w:rPr>
        <w:t>, 2017, 40</w:t>
      </w:r>
      <w:r w:rsidRPr="00DA1E6F">
        <w:rPr>
          <w:lang w:val="fr-FR"/>
        </w:rPr>
        <w:t xml:space="preserve"> </w:t>
      </w:r>
    </w:p>
  </w:footnote>
  <w:footnote w:id="22">
    <w:p w:rsidR="005F3040" w:rsidRPr="0049476D" w:rsidRDefault="005F3040" w:rsidP="005F3040">
      <w:pPr>
        <w:pStyle w:val="Testonotaapidipagina"/>
        <w:jc w:val="both"/>
        <w:rPr>
          <w:lang w:val="fr-FR"/>
        </w:rPr>
      </w:pPr>
      <w:r w:rsidRPr="005F3040">
        <w:rPr>
          <w:rStyle w:val="Rimandonotaapidipagina"/>
          <w:lang w:val="it-IT"/>
        </w:rPr>
        <w:footnoteRef/>
      </w:r>
      <w:r w:rsidRPr="0049476D">
        <w:rPr>
          <w:lang w:val="fr-FR"/>
        </w:rPr>
        <w:t xml:space="preserve"> Ángel</w:t>
      </w:r>
      <w:r w:rsidRPr="0049476D">
        <w:rPr>
          <w:sz w:val="16"/>
          <w:szCs w:val="20"/>
          <w:lang w:val="fr-FR"/>
        </w:rPr>
        <w:t xml:space="preserve"> </w:t>
      </w:r>
      <w:r w:rsidRPr="0049476D">
        <w:rPr>
          <w:szCs w:val="20"/>
          <w:lang w:val="fr-FR"/>
        </w:rPr>
        <w:t>F</w:t>
      </w:r>
      <w:r w:rsidR="0049476D" w:rsidRPr="0049476D">
        <w:rPr>
          <w:szCs w:val="20"/>
          <w:lang w:val="fr-FR"/>
        </w:rPr>
        <w:t>ERNÁNDEZ</w:t>
      </w:r>
      <w:r w:rsidRPr="0049476D">
        <w:rPr>
          <w:szCs w:val="20"/>
          <w:lang w:val="fr-FR"/>
        </w:rPr>
        <w:t xml:space="preserve"> A</w:t>
      </w:r>
      <w:r w:rsidR="0049476D" w:rsidRPr="0049476D">
        <w:rPr>
          <w:szCs w:val="20"/>
          <w:lang w:val="fr-FR"/>
        </w:rPr>
        <w:t>RTIME</w:t>
      </w:r>
      <w:r w:rsidRPr="0049476D">
        <w:rPr>
          <w:szCs w:val="20"/>
          <w:lang w:val="fr-FR"/>
        </w:rPr>
        <w:t xml:space="preserve">, </w:t>
      </w:r>
      <w:r w:rsidRPr="0049476D">
        <w:rPr>
          <w:i/>
          <w:szCs w:val="20"/>
          <w:lang w:val="fr-FR"/>
        </w:rPr>
        <w:t>S</w:t>
      </w:r>
      <w:r w:rsidR="0049476D" w:rsidRPr="0049476D">
        <w:rPr>
          <w:i/>
          <w:szCs w:val="20"/>
          <w:lang w:val="fr-FR"/>
        </w:rPr>
        <w:t>eigneur</w:t>
      </w:r>
      <w:r w:rsidRPr="0049476D">
        <w:rPr>
          <w:i/>
          <w:szCs w:val="20"/>
          <w:lang w:val="fr-FR"/>
        </w:rPr>
        <w:t>, d</w:t>
      </w:r>
      <w:r w:rsidR="0049476D" w:rsidRPr="0049476D">
        <w:rPr>
          <w:i/>
          <w:szCs w:val="20"/>
          <w:lang w:val="fr-FR"/>
        </w:rPr>
        <w:t>onne-moi de cette eau</w:t>
      </w:r>
      <w:r w:rsidRPr="0049476D">
        <w:rPr>
          <w:szCs w:val="20"/>
          <w:lang w:val="fr-FR"/>
        </w:rPr>
        <w:t xml:space="preserve"> (</w:t>
      </w:r>
      <w:r w:rsidR="0049476D" w:rsidRPr="0049476D">
        <w:rPr>
          <w:szCs w:val="20"/>
          <w:lang w:val="fr-FR"/>
        </w:rPr>
        <w:t>Jn</w:t>
      </w:r>
      <w:r w:rsidRPr="0049476D">
        <w:rPr>
          <w:szCs w:val="20"/>
          <w:lang w:val="fr-FR"/>
        </w:rPr>
        <w:t xml:space="preserve"> 4,15). </w:t>
      </w:r>
      <w:r w:rsidRPr="0049476D">
        <w:rPr>
          <w:i/>
          <w:szCs w:val="20"/>
          <w:lang w:val="fr-FR"/>
        </w:rPr>
        <w:t>C</w:t>
      </w:r>
      <w:r w:rsidR="0049476D" w:rsidRPr="0049476D">
        <w:rPr>
          <w:i/>
          <w:szCs w:val="20"/>
          <w:lang w:val="fr-FR"/>
        </w:rPr>
        <w:t>ultivons l’art de l’écoute et de l’accompagnement</w:t>
      </w:r>
      <w:r w:rsidRPr="0049476D">
        <w:rPr>
          <w:i/>
          <w:szCs w:val="20"/>
          <w:lang w:val="fr-FR"/>
        </w:rPr>
        <w:t xml:space="preserve">. </w:t>
      </w:r>
      <w:r w:rsidR="0049476D" w:rsidRPr="0049476D">
        <w:rPr>
          <w:i/>
          <w:szCs w:val="20"/>
          <w:lang w:val="fr-FR"/>
        </w:rPr>
        <w:t>Présentation</w:t>
      </w:r>
      <w:r w:rsidRPr="0049476D">
        <w:rPr>
          <w:i/>
          <w:szCs w:val="20"/>
          <w:lang w:val="fr-FR"/>
        </w:rPr>
        <w:t xml:space="preserve"> de</w:t>
      </w:r>
      <w:r w:rsidR="0049476D">
        <w:rPr>
          <w:i/>
          <w:szCs w:val="20"/>
          <w:lang w:val="fr-FR"/>
        </w:rPr>
        <w:t xml:space="preserve"> l’Étrenne</w:t>
      </w:r>
      <w:r w:rsidRPr="0049476D">
        <w:rPr>
          <w:i/>
          <w:szCs w:val="20"/>
          <w:lang w:val="fr-FR"/>
        </w:rPr>
        <w:t xml:space="preserve"> </w:t>
      </w:r>
      <w:r w:rsidR="0049476D">
        <w:rPr>
          <w:szCs w:val="20"/>
          <w:lang w:val="fr-FR"/>
        </w:rPr>
        <w:t>2018, Rome</w:t>
      </w:r>
      <w:r w:rsidRPr="0049476D">
        <w:rPr>
          <w:szCs w:val="20"/>
          <w:lang w:val="fr-FR"/>
        </w:rPr>
        <w:t xml:space="preserve">, 16 </w:t>
      </w:r>
      <w:r w:rsidR="0049476D">
        <w:rPr>
          <w:szCs w:val="20"/>
          <w:lang w:val="fr-FR"/>
        </w:rPr>
        <w:t>juillet 2017</w:t>
      </w:r>
    </w:p>
  </w:footnote>
  <w:footnote w:id="23">
    <w:p w:rsidR="00DC313A" w:rsidRPr="00122751" w:rsidRDefault="00DC313A" w:rsidP="00984AB4">
      <w:pPr>
        <w:pStyle w:val="Testonotaapidipagina"/>
        <w:jc w:val="both"/>
        <w:rPr>
          <w:i/>
          <w:lang w:val="fr-FR"/>
        </w:rPr>
      </w:pPr>
      <w:r>
        <w:rPr>
          <w:rStyle w:val="Rimandonotaapidipagina"/>
        </w:rPr>
        <w:footnoteRef/>
      </w:r>
      <w:r w:rsidRPr="00122751">
        <w:rPr>
          <w:lang w:val="fr-FR"/>
        </w:rPr>
        <w:t xml:space="preserve"> </w:t>
      </w:r>
      <w:r w:rsidR="00122751" w:rsidRPr="00122751">
        <w:rPr>
          <w:lang w:val="fr-FR"/>
        </w:rPr>
        <w:t xml:space="preserve">CONGRÉGATION POUR LE CLERGÉ, </w:t>
      </w:r>
      <w:r w:rsidRPr="00122751">
        <w:rPr>
          <w:i/>
          <w:lang w:val="fr-FR"/>
        </w:rPr>
        <w:t>Dire</w:t>
      </w:r>
      <w:r w:rsidR="00122751" w:rsidRPr="00122751">
        <w:rPr>
          <w:i/>
          <w:lang w:val="fr-FR"/>
        </w:rPr>
        <w:t>ctoire pour le ministère et la vie des pr</w:t>
      </w:r>
      <w:r w:rsidR="00122751">
        <w:rPr>
          <w:i/>
          <w:lang w:val="fr-FR"/>
        </w:rPr>
        <w:t>êtres</w:t>
      </w:r>
      <w:r w:rsidR="00122751">
        <w:rPr>
          <w:lang w:val="fr-FR"/>
        </w:rPr>
        <w:t xml:space="preserve">, </w:t>
      </w:r>
      <w:r w:rsidRPr="00122751">
        <w:rPr>
          <w:lang w:val="fr-FR"/>
        </w:rPr>
        <w:t>n</w:t>
      </w:r>
      <w:r w:rsidR="00122751">
        <w:rPr>
          <w:lang w:val="fr-FR"/>
        </w:rPr>
        <w:t>ouvelle édition,</w:t>
      </w:r>
      <w:r w:rsidRPr="00122751">
        <w:rPr>
          <w:lang w:val="fr-FR"/>
        </w:rPr>
        <w:t xml:space="preserve"> 2013</w:t>
      </w:r>
      <w:r w:rsidR="00122751">
        <w:rPr>
          <w:lang w:val="fr-FR"/>
        </w:rPr>
        <w:t>,</w:t>
      </w:r>
      <w:r w:rsidRPr="00122751">
        <w:rPr>
          <w:lang w:val="fr-FR"/>
        </w:rPr>
        <w:t xml:space="preserve"> 73.</w:t>
      </w:r>
    </w:p>
  </w:footnote>
  <w:footnote w:id="24">
    <w:p w:rsidR="00DC313A" w:rsidRPr="00AF72A9" w:rsidRDefault="00DC313A" w:rsidP="00984AB4">
      <w:pPr>
        <w:pStyle w:val="Testonotaapidipagina"/>
        <w:jc w:val="both"/>
        <w:rPr>
          <w:lang w:val="it-IT"/>
        </w:rPr>
      </w:pPr>
      <w:r>
        <w:rPr>
          <w:rStyle w:val="Rimandonotaapidipagina"/>
        </w:rPr>
        <w:footnoteRef/>
      </w:r>
      <w:r w:rsidRPr="00D116F6">
        <w:rPr>
          <w:lang w:val="it-IT"/>
        </w:rPr>
        <w:t xml:space="preserve"> </w:t>
      </w:r>
      <w:r w:rsidR="00122751">
        <w:rPr>
          <w:lang w:val="it-IT"/>
        </w:rPr>
        <w:t>Cf. Francesco CEREDA</w:t>
      </w:r>
      <w:r>
        <w:rPr>
          <w:lang w:val="it-IT"/>
        </w:rPr>
        <w:t xml:space="preserve">, </w:t>
      </w:r>
      <w:r w:rsidRPr="00122751">
        <w:rPr>
          <w:i/>
          <w:lang w:val="it-IT"/>
        </w:rPr>
        <w:t>ACG</w:t>
      </w:r>
      <w:r>
        <w:rPr>
          <w:lang w:val="it-IT"/>
        </w:rPr>
        <w:t xml:space="preserve"> 404</w:t>
      </w:r>
      <w:r w:rsidR="005F3040">
        <w:rPr>
          <w:lang w:val="it-IT"/>
        </w:rPr>
        <w:t>,</w:t>
      </w:r>
      <w:r>
        <w:rPr>
          <w:lang w:val="it-IT"/>
        </w:rPr>
        <w:t xml:space="preserve"> 80</w:t>
      </w:r>
      <w:r w:rsidR="005F3040">
        <w:rPr>
          <w:lang w:val="it-IT"/>
        </w:rPr>
        <w:t xml:space="preserve"> </w:t>
      </w: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13A" w:rsidRDefault="0008581B" w:rsidP="00722AE6">
    <w:pPr>
      <w:pStyle w:val="Intestazione"/>
      <w:framePr w:wrap="around" w:vAnchor="text" w:hAnchor="margin" w:xAlign="right" w:y="1"/>
      <w:rPr>
        <w:rStyle w:val="Numeropagina"/>
      </w:rPr>
    </w:pPr>
    <w:r>
      <w:rPr>
        <w:rStyle w:val="Numeropagina"/>
      </w:rPr>
      <w:fldChar w:fldCharType="begin"/>
    </w:r>
    <w:r w:rsidR="00DC313A">
      <w:rPr>
        <w:rStyle w:val="Numeropagina"/>
      </w:rPr>
      <w:instrText xml:space="preserve">PAGE  </w:instrText>
    </w:r>
    <w:r>
      <w:rPr>
        <w:rStyle w:val="Numeropagina"/>
      </w:rPr>
      <w:fldChar w:fldCharType="separate"/>
    </w:r>
    <w:r w:rsidR="00122751">
      <w:rPr>
        <w:rStyle w:val="Numeropagina"/>
        <w:noProof/>
      </w:rPr>
      <w:t>12</w:t>
    </w:r>
    <w:r>
      <w:rPr>
        <w:rStyle w:val="Numeropagina"/>
      </w:rPr>
      <w:fldChar w:fldCharType="end"/>
    </w:r>
  </w:p>
  <w:p w:rsidR="00DC313A" w:rsidRDefault="00DC313A" w:rsidP="00722AE6">
    <w:pPr>
      <w:pStyle w:val="Intestazion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13A" w:rsidRDefault="0008581B" w:rsidP="00722AE6">
    <w:pPr>
      <w:pStyle w:val="Intestazione"/>
      <w:framePr w:wrap="around" w:vAnchor="text" w:hAnchor="margin" w:xAlign="right" w:y="1"/>
      <w:rPr>
        <w:rStyle w:val="Numeropagina"/>
      </w:rPr>
    </w:pPr>
    <w:r>
      <w:rPr>
        <w:rStyle w:val="Numeropagina"/>
      </w:rPr>
      <w:fldChar w:fldCharType="begin"/>
    </w:r>
    <w:r w:rsidR="00DC313A">
      <w:rPr>
        <w:rStyle w:val="Numeropagina"/>
      </w:rPr>
      <w:instrText xml:space="preserve">PAGE  </w:instrText>
    </w:r>
    <w:r>
      <w:rPr>
        <w:rStyle w:val="Numeropagina"/>
      </w:rPr>
      <w:fldChar w:fldCharType="separate"/>
    </w:r>
    <w:r w:rsidR="00122751">
      <w:rPr>
        <w:rStyle w:val="Numeropagina"/>
        <w:noProof/>
      </w:rPr>
      <w:t>11</w:t>
    </w:r>
    <w:r>
      <w:rPr>
        <w:rStyle w:val="Numeropagina"/>
      </w:rPr>
      <w:fldChar w:fldCharType="end"/>
    </w:r>
  </w:p>
  <w:p w:rsidR="00DC313A" w:rsidRDefault="00DC313A" w:rsidP="00722AE6">
    <w:pPr>
      <w:pStyle w:val="Intestazion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3F1CDA"/>
    <w:multiLevelType w:val="hybridMultilevel"/>
    <w:tmpl w:val="9EE09F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CEA1AA7"/>
    <w:multiLevelType w:val="hybridMultilevel"/>
    <w:tmpl w:val="DF04370C"/>
    <w:lvl w:ilvl="0" w:tplc="D884C8E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46444F3F"/>
    <w:multiLevelType w:val="hybridMultilevel"/>
    <w:tmpl w:val="4F4A26FE"/>
    <w:lvl w:ilvl="0" w:tplc="49A4A75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7E12DA9"/>
    <w:multiLevelType w:val="hybridMultilevel"/>
    <w:tmpl w:val="BBFC3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2EF0D11"/>
    <w:multiLevelType w:val="hybridMultilevel"/>
    <w:tmpl w:val="3580C5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20"/>
  <w:hyphenationZone w:val="283"/>
  <w:evenAndOddHeaders/>
  <w:characterSpacingControl w:val="doNotCompress"/>
  <w:footnotePr>
    <w:footnote w:id="-1"/>
    <w:footnote w:id="0"/>
  </w:footnotePr>
  <w:endnotePr>
    <w:endnote w:id="-1"/>
    <w:endnote w:id="0"/>
  </w:endnotePr>
  <w:compat>
    <w:useFELayout/>
    <w:compatSetting w:name="compatibilityMode" w:uri="http://schemas.microsoft.com/office/word" w:val="12"/>
  </w:compat>
  <w:docVars>
    <w:docVar w:name="dgnword-docGUID" w:val="{D82F34BD-8C93-4049-A650-A7512FD1575E}"/>
    <w:docVar w:name="dgnword-eventsink" w:val="4584072"/>
  </w:docVars>
  <w:rsids>
    <w:rsidRoot w:val="007B7546"/>
    <w:rsid w:val="00001051"/>
    <w:rsid w:val="00006BB1"/>
    <w:rsid w:val="00010C6C"/>
    <w:rsid w:val="00011BF8"/>
    <w:rsid w:val="00016387"/>
    <w:rsid w:val="0002475F"/>
    <w:rsid w:val="000309E7"/>
    <w:rsid w:val="000367C2"/>
    <w:rsid w:val="000429AC"/>
    <w:rsid w:val="00047256"/>
    <w:rsid w:val="000630AE"/>
    <w:rsid w:val="00066F55"/>
    <w:rsid w:val="0008581B"/>
    <w:rsid w:val="00085BC9"/>
    <w:rsid w:val="00096C83"/>
    <w:rsid w:val="000A14ED"/>
    <w:rsid w:val="000A3F76"/>
    <w:rsid w:val="000A64DC"/>
    <w:rsid w:val="000B7EDE"/>
    <w:rsid w:val="000C29D7"/>
    <w:rsid w:val="000C53C0"/>
    <w:rsid w:val="000D15A4"/>
    <w:rsid w:val="000E1F7B"/>
    <w:rsid w:val="000F5E9A"/>
    <w:rsid w:val="001031A6"/>
    <w:rsid w:val="00107E4D"/>
    <w:rsid w:val="00122751"/>
    <w:rsid w:val="00123425"/>
    <w:rsid w:val="0013227E"/>
    <w:rsid w:val="00145314"/>
    <w:rsid w:val="00153C6D"/>
    <w:rsid w:val="00163EFA"/>
    <w:rsid w:val="001718FD"/>
    <w:rsid w:val="0017279D"/>
    <w:rsid w:val="00174F5D"/>
    <w:rsid w:val="00177A56"/>
    <w:rsid w:val="0019406C"/>
    <w:rsid w:val="001B2CAA"/>
    <w:rsid w:val="001E4AE1"/>
    <w:rsid w:val="001F2920"/>
    <w:rsid w:val="00214EBD"/>
    <w:rsid w:val="00223DE2"/>
    <w:rsid w:val="00226C04"/>
    <w:rsid w:val="002330C3"/>
    <w:rsid w:val="002356C2"/>
    <w:rsid w:val="002518FA"/>
    <w:rsid w:val="002527ED"/>
    <w:rsid w:val="002529D7"/>
    <w:rsid w:val="00253C77"/>
    <w:rsid w:val="00274C71"/>
    <w:rsid w:val="00290CBB"/>
    <w:rsid w:val="002A6E86"/>
    <w:rsid w:val="002C6324"/>
    <w:rsid w:val="002D4AC1"/>
    <w:rsid w:val="002D7A21"/>
    <w:rsid w:val="002E25D5"/>
    <w:rsid w:val="00304E75"/>
    <w:rsid w:val="00310FF9"/>
    <w:rsid w:val="0031117C"/>
    <w:rsid w:val="00325554"/>
    <w:rsid w:val="003329A5"/>
    <w:rsid w:val="00334FC2"/>
    <w:rsid w:val="0033610F"/>
    <w:rsid w:val="003416CF"/>
    <w:rsid w:val="00353F90"/>
    <w:rsid w:val="003640D1"/>
    <w:rsid w:val="0037443F"/>
    <w:rsid w:val="00376250"/>
    <w:rsid w:val="0038557D"/>
    <w:rsid w:val="0038645A"/>
    <w:rsid w:val="00386E5C"/>
    <w:rsid w:val="00390639"/>
    <w:rsid w:val="00394996"/>
    <w:rsid w:val="003A16EB"/>
    <w:rsid w:val="003A2A88"/>
    <w:rsid w:val="003A6D98"/>
    <w:rsid w:val="003A77A2"/>
    <w:rsid w:val="003B1D37"/>
    <w:rsid w:val="003C19FA"/>
    <w:rsid w:val="003C1BD0"/>
    <w:rsid w:val="003C3D4A"/>
    <w:rsid w:val="003D3153"/>
    <w:rsid w:val="003E0809"/>
    <w:rsid w:val="003E0B00"/>
    <w:rsid w:val="003F0F71"/>
    <w:rsid w:val="003F149B"/>
    <w:rsid w:val="003F4D17"/>
    <w:rsid w:val="003F68F7"/>
    <w:rsid w:val="003F785A"/>
    <w:rsid w:val="00401549"/>
    <w:rsid w:val="004310E6"/>
    <w:rsid w:val="004335C9"/>
    <w:rsid w:val="00436102"/>
    <w:rsid w:val="004430EC"/>
    <w:rsid w:val="004457BD"/>
    <w:rsid w:val="00447282"/>
    <w:rsid w:val="00452406"/>
    <w:rsid w:val="00456687"/>
    <w:rsid w:val="0047073E"/>
    <w:rsid w:val="004842B3"/>
    <w:rsid w:val="00494122"/>
    <w:rsid w:val="0049476D"/>
    <w:rsid w:val="00495A43"/>
    <w:rsid w:val="004A26BD"/>
    <w:rsid w:val="004B56E6"/>
    <w:rsid w:val="004B62E7"/>
    <w:rsid w:val="004C1948"/>
    <w:rsid w:val="004C31B3"/>
    <w:rsid w:val="004C7DA3"/>
    <w:rsid w:val="004D018C"/>
    <w:rsid w:val="004E4E5A"/>
    <w:rsid w:val="004F0AB9"/>
    <w:rsid w:val="004F18D3"/>
    <w:rsid w:val="004F7FCE"/>
    <w:rsid w:val="0050003B"/>
    <w:rsid w:val="005020A0"/>
    <w:rsid w:val="00503C0D"/>
    <w:rsid w:val="00503F65"/>
    <w:rsid w:val="005106CC"/>
    <w:rsid w:val="00513D18"/>
    <w:rsid w:val="00514E8B"/>
    <w:rsid w:val="00520622"/>
    <w:rsid w:val="005338C5"/>
    <w:rsid w:val="0053432C"/>
    <w:rsid w:val="00535BE7"/>
    <w:rsid w:val="00546722"/>
    <w:rsid w:val="00556449"/>
    <w:rsid w:val="005720D8"/>
    <w:rsid w:val="00572238"/>
    <w:rsid w:val="00575A18"/>
    <w:rsid w:val="005833E0"/>
    <w:rsid w:val="00587856"/>
    <w:rsid w:val="00592361"/>
    <w:rsid w:val="00596B41"/>
    <w:rsid w:val="005A084B"/>
    <w:rsid w:val="005A23F0"/>
    <w:rsid w:val="005A502D"/>
    <w:rsid w:val="005B4071"/>
    <w:rsid w:val="005D2158"/>
    <w:rsid w:val="005E3023"/>
    <w:rsid w:val="005F3040"/>
    <w:rsid w:val="005F4FCA"/>
    <w:rsid w:val="005F5A83"/>
    <w:rsid w:val="005F6628"/>
    <w:rsid w:val="00601ECD"/>
    <w:rsid w:val="00602EF8"/>
    <w:rsid w:val="00623C80"/>
    <w:rsid w:val="006316E8"/>
    <w:rsid w:val="00636002"/>
    <w:rsid w:val="00640148"/>
    <w:rsid w:val="00645378"/>
    <w:rsid w:val="00653363"/>
    <w:rsid w:val="006540A6"/>
    <w:rsid w:val="00664638"/>
    <w:rsid w:val="006652AC"/>
    <w:rsid w:val="00665A85"/>
    <w:rsid w:val="00667C2A"/>
    <w:rsid w:val="00671F92"/>
    <w:rsid w:val="00676E00"/>
    <w:rsid w:val="00680734"/>
    <w:rsid w:val="00684020"/>
    <w:rsid w:val="00686EDA"/>
    <w:rsid w:val="006904EA"/>
    <w:rsid w:val="0069274D"/>
    <w:rsid w:val="006940D1"/>
    <w:rsid w:val="00695A84"/>
    <w:rsid w:val="00696B86"/>
    <w:rsid w:val="006B4115"/>
    <w:rsid w:val="006C01F5"/>
    <w:rsid w:val="006C0D85"/>
    <w:rsid w:val="006C2D4B"/>
    <w:rsid w:val="006D7874"/>
    <w:rsid w:val="006E70AF"/>
    <w:rsid w:val="006F67BC"/>
    <w:rsid w:val="0070285D"/>
    <w:rsid w:val="0071086D"/>
    <w:rsid w:val="00722AE6"/>
    <w:rsid w:val="00725E98"/>
    <w:rsid w:val="007309CE"/>
    <w:rsid w:val="00730E6A"/>
    <w:rsid w:val="0073164D"/>
    <w:rsid w:val="00734D31"/>
    <w:rsid w:val="00741FBD"/>
    <w:rsid w:val="007447C5"/>
    <w:rsid w:val="00766D23"/>
    <w:rsid w:val="0077155F"/>
    <w:rsid w:val="00773829"/>
    <w:rsid w:val="00776DEA"/>
    <w:rsid w:val="007804C9"/>
    <w:rsid w:val="0078752F"/>
    <w:rsid w:val="007964B0"/>
    <w:rsid w:val="007A1B74"/>
    <w:rsid w:val="007A428F"/>
    <w:rsid w:val="007B0F7D"/>
    <w:rsid w:val="007B7546"/>
    <w:rsid w:val="007D069B"/>
    <w:rsid w:val="007D0CBD"/>
    <w:rsid w:val="007D6D08"/>
    <w:rsid w:val="007E46D6"/>
    <w:rsid w:val="007E682E"/>
    <w:rsid w:val="007E73C8"/>
    <w:rsid w:val="007F2E53"/>
    <w:rsid w:val="007F66AE"/>
    <w:rsid w:val="008013A0"/>
    <w:rsid w:val="00807877"/>
    <w:rsid w:val="0080789F"/>
    <w:rsid w:val="00807F59"/>
    <w:rsid w:val="0081451D"/>
    <w:rsid w:val="00820159"/>
    <w:rsid w:val="00823968"/>
    <w:rsid w:val="00837313"/>
    <w:rsid w:val="0084651C"/>
    <w:rsid w:val="00850514"/>
    <w:rsid w:val="0086014E"/>
    <w:rsid w:val="00873464"/>
    <w:rsid w:val="008812C5"/>
    <w:rsid w:val="00883A52"/>
    <w:rsid w:val="00895893"/>
    <w:rsid w:val="008971B5"/>
    <w:rsid w:val="008A4135"/>
    <w:rsid w:val="008A4A09"/>
    <w:rsid w:val="008D003D"/>
    <w:rsid w:val="008D3A5C"/>
    <w:rsid w:val="008E0D42"/>
    <w:rsid w:val="008E16E9"/>
    <w:rsid w:val="008E769C"/>
    <w:rsid w:val="008F292D"/>
    <w:rsid w:val="00900547"/>
    <w:rsid w:val="00915EC7"/>
    <w:rsid w:val="00917A39"/>
    <w:rsid w:val="00940254"/>
    <w:rsid w:val="009435BA"/>
    <w:rsid w:val="00945B08"/>
    <w:rsid w:val="00946E81"/>
    <w:rsid w:val="009565D1"/>
    <w:rsid w:val="00957C81"/>
    <w:rsid w:val="0097352E"/>
    <w:rsid w:val="0097454B"/>
    <w:rsid w:val="00976980"/>
    <w:rsid w:val="00982691"/>
    <w:rsid w:val="00984AB4"/>
    <w:rsid w:val="00992FF7"/>
    <w:rsid w:val="00993ED6"/>
    <w:rsid w:val="00995DAB"/>
    <w:rsid w:val="009C02BF"/>
    <w:rsid w:val="009D0E0F"/>
    <w:rsid w:val="009D2601"/>
    <w:rsid w:val="009D758C"/>
    <w:rsid w:val="009E0F50"/>
    <w:rsid w:val="009E3890"/>
    <w:rsid w:val="009E3C92"/>
    <w:rsid w:val="009F6B2A"/>
    <w:rsid w:val="00A06F2A"/>
    <w:rsid w:val="00A168DC"/>
    <w:rsid w:val="00A31FD3"/>
    <w:rsid w:val="00A4098B"/>
    <w:rsid w:val="00A4485E"/>
    <w:rsid w:val="00A458BB"/>
    <w:rsid w:val="00A462CF"/>
    <w:rsid w:val="00A512DB"/>
    <w:rsid w:val="00A517EC"/>
    <w:rsid w:val="00A55BD5"/>
    <w:rsid w:val="00A56688"/>
    <w:rsid w:val="00A6271B"/>
    <w:rsid w:val="00A63952"/>
    <w:rsid w:val="00A871EB"/>
    <w:rsid w:val="00A92BF3"/>
    <w:rsid w:val="00AA0015"/>
    <w:rsid w:val="00AC5102"/>
    <w:rsid w:val="00AD3398"/>
    <w:rsid w:val="00AE3020"/>
    <w:rsid w:val="00AF72A9"/>
    <w:rsid w:val="00B05BCA"/>
    <w:rsid w:val="00B17E3E"/>
    <w:rsid w:val="00B32AE6"/>
    <w:rsid w:val="00B45F73"/>
    <w:rsid w:val="00B57592"/>
    <w:rsid w:val="00B634FE"/>
    <w:rsid w:val="00B64F8C"/>
    <w:rsid w:val="00B6776B"/>
    <w:rsid w:val="00B819B2"/>
    <w:rsid w:val="00B82699"/>
    <w:rsid w:val="00B862E4"/>
    <w:rsid w:val="00B8735E"/>
    <w:rsid w:val="00B877F4"/>
    <w:rsid w:val="00B91099"/>
    <w:rsid w:val="00BA4066"/>
    <w:rsid w:val="00BA5DC3"/>
    <w:rsid w:val="00BC696E"/>
    <w:rsid w:val="00BE1C10"/>
    <w:rsid w:val="00BE32D9"/>
    <w:rsid w:val="00BE4804"/>
    <w:rsid w:val="00C03187"/>
    <w:rsid w:val="00C04E69"/>
    <w:rsid w:val="00C13484"/>
    <w:rsid w:val="00C2149E"/>
    <w:rsid w:val="00C22CAD"/>
    <w:rsid w:val="00C25BCF"/>
    <w:rsid w:val="00C27B5C"/>
    <w:rsid w:val="00C31546"/>
    <w:rsid w:val="00C32221"/>
    <w:rsid w:val="00C327E7"/>
    <w:rsid w:val="00C3588D"/>
    <w:rsid w:val="00C46030"/>
    <w:rsid w:val="00C47595"/>
    <w:rsid w:val="00C5745F"/>
    <w:rsid w:val="00C579C0"/>
    <w:rsid w:val="00C635C3"/>
    <w:rsid w:val="00C677AF"/>
    <w:rsid w:val="00C715C9"/>
    <w:rsid w:val="00C7452D"/>
    <w:rsid w:val="00C95D00"/>
    <w:rsid w:val="00CB1A36"/>
    <w:rsid w:val="00CC7BD0"/>
    <w:rsid w:val="00CD1011"/>
    <w:rsid w:val="00CD3086"/>
    <w:rsid w:val="00CE4A9D"/>
    <w:rsid w:val="00D00959"/>
    <w:rsid w:val="00D05D06"/>
    <w:rsid w:val="00D06D73"/>
    <w:rsid w:val="00D102C6"/>
    <w:rsid w:val="00D1065B"/>
    <w:rsid w:val="00D116F6"/>
    <w:rsid w:val="00D21DE5"/>
    <w:rsid w:val="00D23118"/>
    <w:rsid w:val="00D25C0A"/>
    <w:rsid w:val="00D37072"/>
    <w:rsid w:val="00D42641"/>
    <w:rsid w:val="00D5020B"/>
    <w:rsid w:val="00D51775"/>
    <w:rsid w:val="00D5612A"/>
    <w:rsid w:val="00D64E00"/>
    <w:rsid w:val="00DA0295"/>
    <w:rsid w:val="00DA1E6F"/>
    <w:rsid w:val="00DB1762"/>
    <w:rsid w:val="00DB6DA1"/>
    <w:rsid w:val="00DC08E6"/>
    <w:rsid w:val="00DC313A"/>
    <w:rsid w:val="00DC390A"/>
    <w:rsid w:val="00DC68BF"/>
    <w:rsid w:val="00DD23BE"/>
    <w:rsid w:val="00DE2234"/>
    <w:rsid w:val="00DE30C6"/>
    <w:rsid w:val="00DE7548"/>
    <w:rsid w:val="00DF0EF9"/>
    <w:rsid w:val="00E4695B"/>
    <w:rsid w:val="00E65848"/>
    <w:rsid w:val="00E73C36"/>
    <w:rsid w:val="00E97F19"/>
    <w:rsid w:val="00EA1C13"/>
    <w:rsid w:val="00EC222E"/>
    <w:rsid w:val="00EC715C"/>
    <w:rsid w:val="00EF1B7E"/>
    <w:rsid w:val="00F0709D"/>
    <w:rsid w:val="00F17A8D"/>
    <w:rsid w:val="00F207DB"/>
    <w:rsid w:val="00F233E7"/>
    <w:rsid w:val="00F36185"/>
    <w:rsid w:val="00F45D21"/>
    <w:rsid w:val="00F6445C"/>
    <w:rsid w:val="00F8346B"/>
    <w:rsid w:val="00F83AEF"/>
    <w:rsid w:val="00F86D7D"/>
    <w:rsid w:val="00F9110A"/>
    <w:rsid w:val="00F936F5"/>
    <w:rsid w:val="00F95751"/>
    <w:rsid w:val="00F97839"/>
    <w:rsid w:val="00FC2181"/>
    <w:rsid w:val="00FC658E"/>
    <w:rsid w:val="00FD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2F6CC059-C99D-4C22-AA14-C2C27D737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233E7"/>
    <w:rPr>
      <w:lang w:val="en-GB"/>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C7452D"/>
    <w:rPr>
      <w:sz w:val="20"/>
    </w:rPr>
  </w:style>
  <w:style w:type="character" w:customStyle="1" w:styleId="TestonotaapidipaginaCarattere">
    <w:name w:val="Testo nota a piè di pagina Carattere"/>
    <w:link w:val="Testonotaapidipagina"/>
    <w:uiPriority w:val="99"/>
    <w:rsid w:val="00C7452D"/>
    <w:rPr>
      <w:sz w:val="20"/>
      <w:lang w:val="en-GB"/>
    </w:rPr>
  </w:style>
  <w:style w:type="paragraph" w:styleId="Intestazione">
    <w:name w:val="header"/>
    <w:basedOn w:val="Normale"/>
    <w:link w:val="IntestazioneCarattere"/>
    <w:uiPriority w:val="99"/>
    <w:unhideWhenUsed/>
    <w:rsid w:val="00503C0D"/>
    <w:pPr>
      <w:tabs>
        <w:tab w:val="center" w:pos="4320"/>
        <w:tab w:val="right" w:pos="8640"/>
      </w:tabs>
    </w:pPr>
  </w:style>
  <w:style w:type="character" w:customStyle="1" w:styleId="IntestazioneCarattere">
    <w:name w:val="Intestazione Carattere"/>
    <w:link w:val="Intestazione"/>
    <w:uiPriority w:val="99"/>
    <w:rsid w:val="00503C0D"/>
    <w:rPr>
      <w:lang w:val="en-GB"/>
    </w:rPr>
  </w:style>
  <w:style w:type="paragraph" w:styleId="Pidipagina">
    <w:name w:val="footer"/>
    <w:basedOn w:val="Normale"/>
    <w:link w:val="PidipaginaCarattere"/>
    <w:uiPriority w:val="99"/>
    <w:unhideWhenUsed/>
    <w:rsid w:val="00503C0D"/>
    <w:pPr>
      <w:tabs>
        <w:tab w:val="center" w:pos="4320"/>
        <w:tab w:val="right" w:pos="8640"/>
      </w:tabs>
    </w:pPr>
  </w:style>
  <w:style w:type="character" w:customStyle="1" w:styleId="PidipaginaCarattere">
    <w:name w:val="Piè di pagina Carattere"/>
    <w:link w:val="Pidipagina"/>
    <w:uiPriority w:val="99"/>
    <w:rsid w:val="00503C0D"/>
    <w:rPr>
      <w:lang w:val="en-GB"/>
    </w:rPr>
  </w:style>
  <w:style w:type="character" w:styleId="Rimandonotaapidipagina">
    <w:name w:val="footnote reference"/>
    <w:basedOn w:val="Carpredefinitoparagrafo"/>
    <w:uiPriority w:val="99"/>
    <w:unhideWhenUsed/>
    <w:rsid w:val="00F207DB"/>
    <w:rPr>
      <w:vertAlign w:val="superscript"/>
    </w:rPr>
  </w:style>
  <w:style w:type="character" w:customStyle="1" w:styleId="InternetLink">
    <w:name w:val="Internet Link"/>
    <w:basedOn w:val="Carpredefinitoparagrafo"/>
    <w:uiPriority w:val="99"/>
    <w:unhideWhenUsed/>
    <w:rsid w:val="00B82699"/>
    <w:rPr>
      <w:color w:val="0000FF"/>
      <w:u w:val="single"/>
      <w:lang w:val="uz-Cyrl-UZ" w:eastAsia="uz-Cyrl-UZ" w:bidi="uz-Cyrl-UZ"/>
    </w:rPr>
  </w:style>
  <w:style w:type="character" w:customStyle="1" w:styleId="FootnoteAnchor">
    <w:name w:val="Footnote Anchor"/>
    <w:rsid w:val="00B82699"/>
    <w:rPr>
      <w:vertAlign w:val="superscript"/>
    </w:rPr>
  </w:style>
  <w:style w:type="paragraph" w:customStyle="1" w:styleId="Footnote">
    <w:name w:val="Footnote"/>
    <w:basedOn w:val="Normale"/>
    <w:rsid w:val="00B82699"/>
    <w:pPr>
      <w:suppressAutoHyphens/>
    </w:pPr>
    <w:rPr>
      <w:rFonts w:eastAsia="Droid Sans Fallback"/>
      <w:color w:val="00000A"/>
    </w:rPr>
  </w:style>
  <w:style w:type="character" w:styleId="Numeropagina">
    <w:name w:val="page number"/>
    <w:basedOn w:val="Carpredefinitoparagrafo"/>
    <w:uiPriority w:val="99"/>
    <w:semiHidden/>
    <w:unhideWhenUsed/>
    <w:rsid w:val="00722AE6"/>
  </w:style>
  <w:style w:type="paragraph" w:styleId="NormaleWeb">
    <w:name w:val="Normal (Web)"/>
    <w:basedOn w:val="Normale"/>
    <w:uiPriority w:val="99"/>
    <w:semiHidden/>
    <w:unhideWhenUsed/>
    <w:rsid w:val="001718FD"/>
    <w:pPr>
      <w:spacing w:before="100" w:beforeAutospacing="1" w:after="100" w:afterAutospacing="1"/>
    </w:pPr>
    <w:rPr>
      <w:rFonts w:ascii="Times" w:hAnsi="Times"/>
      <w:sz w:val="20"/>
      <w:szCs w:val="20"/>
      <w:lang w:val="en-US"/>
    </w:rPr>
  </w:style>
  <w:style w:type="character" w:styleId="Enfasicorsivo">
    <w:name w:val="Emphasis"/>
    <w:basedOn w:val="Carpredefinitoparagrafo"/>
    <w:uiPriority w:val="20"/>
    <w:qFormat/>
    <w:rsid w:val="008013A0"/>
    <w:rPr>
      <w:i/>
      <w:iCs/>
    </w:rPr>
  </w:style>
  <w:style w:type="character" w:styleId="Collegamentoipertestuale">
    <w:name w:val="Hyperlink"/>
    <w:basedOn w:val="Carpredefinitoparagrafo"/>
    <w:uiPriority w:val="99"/>
    <w:unhideWhenUsed/>
    <w:rsid w:val="00A4098B"/>
    <w:rPr>
      <w:color w:val="0000FF" w:themeColor="hyperlink"/>
      <w:u w:val="single"/>
    </w:rPr>
  </w:style>
  <w:style w:type="character" w:styleId="Rimandocommento">
    <w:name w:val="annotation reference"/>
    <w:basedOn w:val="Carpredefinitoparagrafo"/>
    <w:uiPriority w:val="99"/>
    <w:semiHidden/>
    <w:unhideWhenUsed/>
    <w:rsid w:val="005106CC"/>
    <w:rPr>
      <w:sz w:val="16"/>
      <w:szCs w:val="16"/>
    </w:rPr>
  </w:style>
  <w:style w:type="paragraph" w:styleId="Testocommento">
    <w:name w:val="annotation text"/>
    <w:basedOn w:val="Normale"/>
    <w:link w:val="TestocommentoCarattere"/>
    <w:uiPriority w:val="99"/>
    <w:semiHidden/>
    <w:unhideWhenUsed/>
    <w:rsid w:val="005106CC"/>
    <w:rPr>
      <w:sz w:val="20"/>
      <w:szCs w:val="20"/>
    </w:rPr>
  </w:style>
  <w:style w:type="character" w:customStyle="1" w:styleId="TestocommentoCarattere">
    <w:name w:val="Testo commento Carattere"/>
    <w:basedOn w:val="Carpredefinitoparagrafo"/>
    <w:link w:val="Testocommento"/>
    <w:uiPriority w:val="99"/>
    <w:semiHidden/>
    <w:rsid w:val="005106CC"/>
    <w:rPr>
      <w:sz w:val="20"/>
      <w:szCs w:val="20"/>
      <w:lang w:val="en-GB"/>
    </w:rPr>
  </w:style>
  <w:style w:type="paragraph" w:styleId="Soggettocommento">
    <w:name w:val="annotation subject"/>
    <w:basedOn w:val="Testocommento"/>
    <w:next w:val="Testocommento"/>
    <w:link w:val="SoggettocommentoCarattere"/>
    <w:uiPriority w:val="99"/>
    <w:semiHidden/>
    <w:unhideWhenUsed/>
    <w:rsid w:val="005106CC"/>
    <w:rPr>
      <w:b/>
      <w:bCs/>
    </w:rPr>
  </w:style>
  <w:style w:type="character" w:customStyle="1" w:styleId="SoggettocommentoCarattere">
    <w:name w:val="Soggetto commento Carattere"/>
    <w:basedOn w:val="TestocommentoCarattere"/>
    <w:link w:val="Soggettocommento"/>
    <w:uiPriority w:val="99"/>
    <w:semiHidden/>
    <w:rsid w:val="005106CC"/>
    <w:rPr>
      <w:b/>
      <w:bCs/>
      <w:sz w:val="20"/>
      <w:szCs w:val="20"/>
      <w:lang w:val="en-GB"/>
    </w:rPr>
  </w:style>
  <w:style w:type="paragraph" w:styleId="Testofumetto">
    <w:name w:val="Balloon Text"/>
    <w:basedOn w:val="Normale"/>
    <w:link w:val="TestofumettoCarattere"/>
    <w:uiPriority w:val="99"/>
    <w:semiHidden/>
    <w:unhideWhenUsed/>
    <w:rsid w:val="005106CC"/>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106CC"/>
    <w:rPr>
      <w:rFonts w:ascii="Segoe UI" w:hAnsi="Segoe UI" w:cs="Segoe UI"/>
      <w:sz w:val="18"/>
      <w:szCs w:val="18"/>
      <w:lang w:val="en-GB"/>
    </w:rPr>
  </w:style>
  <w:style w:type="paragraph" w:styleId="Paragrafoelenco">
    <w:name w:val="List Paragraph"/>
    <w:basedOn w:val="Normale"/>
    <w:uiPriority w:val="34"/>
    <w:qFormat/>
    <w:rsid w:val="00163EFA"/>
    <w:pPr>
      <w:spacing w:after="160" w:line="259" w:lineRule="auto"/>
      <w:ind w:left="720"/>
      <w:contextualSpacing/>
    </w:pPr>
    <w:rPr>
      <w:rFonts w:asciiTheme="minorHAnsi" w:eastAsiaTheme="minorHAnsi" w:hAnsiTheme="minorHAnsi" w:cstheme="minorBidi"/>
      <w:sz w:val="22"/>
      <w:szCs w:val="22"/>
    </w:rPr>
  </w:style>
  <w:style w:type="paragraph" w:styleId="Testonormale">
    <w:name w:val="Plain Text"/>
    <w:basedOn w:val="Normale"/>
    <w:link w:val="TestonormaleCarattere"/>
    <w:uiPriority w:val="99"/>
    <w:semiHidden/>
    <w:unhideWhenUsed/>
    <w:rsid w:val="00107E4D"/>
    <w:rPr>
      <w:rFonts w:ascii="Calibri" w:eastAsiaTheme="minorHAnsi" w:hAnsi="Calibri" w:cstheme="minorBidi"/>
      <w:sz w:val="22"/>
      <w:szCs w:val="21"/>
    </w:rPr>
  </w:style>
  <w:style w:type="character" w:customStyle="1" w:styleId="TestonormaleCarattere">
    <w:name w:val="Testo normale Carattere"/>
    <w:basedOn w:val="Carpredefinitoparagrafo"/>
    <w:link w:val="Testonormale"/>
    <w:uiPriority w:val="99"/>
    <w:semiHidden/>
    <w:rsid w:val="00107E4D"/>
    <w:rPr>
      <w:rFonts w:ascii="Calibri" w:eastAsiaTheme="minorHAnsi" w:hAnsi="Calibri" w:cstheme="minorBidi"/>
      <w:sz w:val="22"/>
      <w:szCs w:val="21"/>
      <w:lang w:val="en-GB"/>
    </w:rPr>
  </w:style>
  <w:style w:type="character" w:customStyle="1" w:styleId="alt-edited">
    <w:name w:val="alt-edited"/>
    <w:basedOn w:val="Carpredefinitoparagrafo"/>
    <w:rsid w:val="00F45D21"/>
  </w:style>
  <w:style w:type="character" w:customStyle="1" w:styleId="st">
    <w:name w:val="st"/>
    <w:basedOn w:val="Carpredefinitoparagrafo"/>
    <w:rsid w:val="00995DAB"/>
  </w:style>
  <w:style w:type="character" w:styleId="Testosegnaposto">
    <w:name w:val="Placeholder Text"/>
    <w:basedOn w:val="Carpredefinitoparagrafo"/>
    <w:uiPriority w:val="99"/>
    <w:semiHidden/>
    <w:rsid w:val="005F5A8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57612">
      <w:bodyDiv w:val="1"/>
      <w:marLeft w:val="0"/>
      <w:marRight w:val="0"/>
      <w:marTop w:val="0"/>
      <w:marBottom w:val="0"/>
      <w:divBdr>
        <w:top w:val="none" w:sz="0" w:space="0" w:color="auto"/>
        <w:left w:val="none" w:sz="0" w:space="0" w:color="auto"/>
        <w:bottom w:val="none" w:sz="0" w:space="0" w:color="auto"/>
        <w:right w:val="none" w:sz="0" w:space="0" w:color="auto"/>
      </w:divBdr>
    </w:div>
    <w:div w:id="315494853">
      <w:bodyDiv w:val="1"/>
      <w:marLeft w:val="0"/>
      <w:marRight w:val="0"/>
      <w:marTop w:val="0"/>
      <w:marBottom w:val="0"/>
      <w:divBdr>
        <w:top w:val="none" w:sz="0" w:space="0" w:color="auto"/>
        <w:left w:val="none" w:sz="0" w:space="0" w:color="auto"/>
        <w:bottom w:val="none" w:sz="0" w:space="0" w:color="auto"/>
        <w:right w:val="none" w:sz="0" w:space="0" w:color="auto"/>
      </w:divBdr>
      <w:divsChild>
        <w:div w:id="1334067025">
          <w:marLeft w:val="0"/>
          <w:marRight w:val="0"/>
          <w:marTop w:val="0"/>
          <w:marBottom w:val="0"/>
          <w:divBdr>
            <w:top w:val="none" w:sz="0" w:space="0" w:color="auto"/>
            <w:left w:val="none" w:sz="0" w:space="0" w:color="auto"/>
            <w:bottom w:val="none" w:sz="0" w:space="0" w:color="auto"/>
            <w:right w:val="none" w:sz="0" w:space="0" w:color="auto"/>
          </w:divBdr>
        </w:div>
        <w:div w:id="247273968">
          <w:marLeft w:val="0"/>
          <w:marRight w:val="0"/>
          <w:marTop w:val="0"/>
          <w:marBottom w:val="0"/>
          <w:divBdr>
            <w:top w:val="none" w:sz="0" w:space="0" w:color="auto"/>
            <w:left w:val="none" w:sz="0" w:space="0" w:color="auto"/>
            <w:bottom w:val="none" w:sz="0" w:space="0" w:color="auto"/>
            <w:right w:val="none" w:sz="0" w:space="0" w:color="auto"/>
          </w:divBdr>
        </w:div>
        <w:div w:id="714543861">
          <w:marLeft w:val="0"/>
          <w:marRight w:val="0"/>
          <w:marTop w:val="0"/>
          <w:marBottom w:val="0"/>
          <w:divBdr>
            <w:top w:val="none" w:sz="0" w:space="0" w:color="auto"/>
            <w:left w:val="none" w:sz="0" w:space="0" w:color="auto"/>
            <w:bottom w:val="none" w:sz="0" w:space="0" w:color="auto"/>
            <w:right w:val="none" w:sz="0" w:space="0" w:color="auto"/>
          </w:divBdr>
        </w:div>
        <w:div w:id="1149786127">
          <w:marLeft w:val="0"/>
          <w:marRight w:val="0"/>
          <w:marTop w:val="0"/>
          <w:marBottom w:val="0"/>
          <w:divBdr>
            <w:top w:val="none" w:sz="0" w:space="0" w:color="auto"/>
            <w:left w:val="none" w:sz="0" w:space="0" w:color="auto"/>
            <w:bottom w:val="none" w:sz="0" w:space="0" w:color="auto"/>
            <w:right w:val="none" w:sz="0" w:space="0" w:color="auto"/>
          </w:divBdr>
        </w:div>
        <w:div w:id="1480607149">
          <w:marLeft w:val="0"/>
          <w:marRight w:val="0"/>
          <w:marTop w:val="0"/>
          <w:marBottom w:val="0"/>
          <w:divBdr>
            <w:top w:val="none" w:sz="0" w:space="0" w:color="auto"/>
            <w:left w:val="none" w:sz="0" w:space="0" w:color="auto"/>
            <w:bottom w:val="none" w:sz="0" w:space="0" w:color="auto"/>
            <w:right w:val="none" w:sz="0" w:space="0" w:color="auto"/>
          </w:divBdr>
        </w:div>
      </w:divsChild>
    </w:div>
    <w:div w:id="335304829">
      <w:bodyDiv w:val="1"/>
      <w:marLeft w:val="0"/>
      <w:marRight w:val="0"/>
      <w:marTop w:val="0"/>
      <w:marBottom w:val="0"/>
      <w:divBdr>
        <w:top w:val="none" w:sz="0" w:space="0" w:color="auto"/>
        <w:left w:val="none" w:sz="0" w:space="0" w:color="auto"/>
        <w:bottom w:val="none" w:sz="0" w:space="0" w:color="auto"/>
        <w:right w:val="none" w:sz="0" w:space="0" w:color="auto"/>
      </w:divBdr>
    </w:div>
    <w:div w:id="343364797">
      <w:bodyDiv w:val="1"/>
      <w:marLeft w:val="0"/>
      <w:marRight w:val="0"/>
      <w:marTop w:val="0"/>
      <w:marBottom w:val="0"/>
      <w:divBdr>
        <w:top w:val="none" w:sz="0" w:space="0" w:color="auto"/>
        <w:left w:val="none" w:sz="0" w:space="0" w:color="auto"/>
        <w:bottom w:val="none" w:sz="0" w:space="0" w:color="auto"/>
        <w:right w:val="none" w:sz="0" w:space="0" w:color="auto"/>
      </w:divBdr>
    </w:div>
    <w:div w:id="361248249">
      <w:bodyDiv w:val="1"/>
      <w:marLeft w:val="0"/>
      <w:marRight w:val="0"/>
      <w:marTop w:val="0"/>
      <w:marBottom w:val="0"/>
      <w:divBdr>
        <w:top w:val="none" w:sz="0" w:space="0" w:color="auto"/>
        <w:left w:val="none" w:sz="0" w:space="0" w:color="auto"/>
        <w:bottom w:val="none" w:sz="0" w:space="0" w:color="auto"/>
        <w:right w:val="none" w:sz="0" w:space="0" w:color="auto"/>
      </w:divBdr>
    </w:div>
    <w:div w:id="540089587">
      <w:bodyDiv w:val="1"/>
      <w:marLeft w:val="0"/>
      <w:marRight w:val="0"/>
      <w:marTop w:val="0"/>
      <w:marBottom w:val="0"/>
      <w:divBdr>
        <w:top w:val="none" w:sz="0" w:space="0" w:color="auto"/>
        <w:left w:val="none" w:sz="0" w:space="0" w:color="auto"/>
        <w:bottom w:val="none" w:sz="0" w:space="0" w:color="auto"/>
        <w:right w:val="none" w:sz="0" w:space="0" w:color="auto"/>
      </w:divBdr>
    </w:div>
    <w:div w:id="675694082">
      <w:bodyDiv w:val="1"/>
      <w:marLeft w:val="0"/>
      <w:marRight w:val="0"/>
      <w:marTop w:val="0"/>
      <w:marBottom w:val="0"/>
      <w:divBdr>
        <w:top w:val="none" w:sz="0" w:space="0" w:color="auto"/>
        <w:left w:val="none" w:sz="0" w:space="0" w:color="auto"/>
        <w:bottom w:val="none" w:sz="0" w:space="0" w:color="auto"/>
        <w:right w:val="none" w:sz="0" w:space="0" w:color="auto"/>
      </w:divBdr>
      <w:divsChild>
        <w:div w:id="905650675">
          <w:marLeft w:val="0"/>
          <w:marRight w:val="0"/>
          <w:marTop w:val="0"/>
          <w:marBottom w:val="0"/>
          <w:divBdr>
            <w:top w:val="none" w:sz="0" w:space="0" w:color="auto"/>
            <w:left w:val="none" w:sz="0" w:space="0" w:color="auto"/>
            <w:bottom w:val="none" w:sz="0" w:space="0" w:color="auto"/>
            <w:right w:val="none" w:sz="0" w:space="0" w:color="auto"/>
          </w:divBdr>
        </w:div>
        <w:div w:id="1901095751">
          <w:marLeft w:val="0"/>
          <w:marRight w:val="0"/>
          <w:marTop w:val="0"/>
          <w:marBottom w:val="0"/>
          <w:divBdr>
            <w:top w:val="none" w:sz="0" w:space="0" w:color="auto"/>
            <w:left w:val="none" w:sz="0" w:space="0" w:color="auto"/>
            <w:bottom w:val="none" w:sz="0" w:space="0" w:color="auto"/>
            <w:right w:val="none" w:sz="0" w:space="0" w:color="auto"/>
          </w:divBdr>
        </w:div>
        <w:div w:id="511453575">
          <w:marLeft w:val="0"/>
          <w:marRight w:val="0"/>
          <w:marTop w:val="0"/>
          <w:marBottom w:val="0"/>
          <w:divBdr>
            <w:top w:val="none" w:sz="0" w:space="0" w:color="auto"/>
            <w:left w:val="none" w:sz="0" w:space="0" w:color="auto"/>
            <w:bottom w:val="none" w:sz="0" w:space="0" w:color="auto"/>
            <w:right w:val="none" w:sz="0" w:space="0" w:color="auto"/>
          </w:divBdr>
        </w:div>
        <w:div w:id="621884702">
          <w:marLeft w:val="0"/>
          <w:marRight w:val="0"/>
          <w:marTop w:val="0"/>
          <w:marBottom w:val="0"/>
          <w:divBdr>
            <w:top w:val="none" w:sz="0" w:space="0" w:color="auto"/>
            <w:left w:val="none" w:sz="0" w:space="0" w:color="auto"/>
            <w:bottom w:val="none" w:sz="0" w:space="0" w:color="auto"/>
            <w:right w:val="none" w:sz="0" w:space="0" w:color="auto"/>
          </w:divBdr>
        </w:div>
        <w:div w:id="1574506509">
          <w:marLeft w:val="0"/>
          <w:marRight w:val="0"/>
          <w:marTop w:val="0"/>
          <w:marBottom w:val="0"/>
          <w:divBdr>
            <w:top w:val="none" w:sz="0" w:space="0" w:color="auto"/>
            <w:left w:val="none" w:sz="0" w:space="0" w:color="auto"/>
            <w:bottom w:val="none" w:sz="0" w:space="0" w:color="auto"/>
            <w:right w:val="none" w:sz="0" w:space="0" w:color="auto"/>
          </w:divBdr>
        </w:div>
        <w:div w:id="1436246897">
          <w:marLeft w:val="0"/>
          <w:marRight w:val="0"/>
          <w:marTop w:val="0"/>
          <w:marBottom w:val="0"/>
          <w:divBdr>
            <w:top w:val="none" w:sz="0" w:space="0" w:color="auto"/>
            <w:left w:val="none" w:sz="0" w:space="0" w:color="auto"/>
            <w:bottom w:val="none" w:sz="0" w:space="0" w:color="auto"/>
            <w:right w:val="none" w:sz="0" w:space="0" w:color="auto"/>
          </w:divBdr>
        </w:div>
        <w:div w:id="28648996">
          <w:marLeft w:val="0"/>
          <w:marRight w:val="0"/>
          <w:marTop w:val="0"/>
          <w:marBottom w:val="0"/>
          <w:divBdr>
            <w:top w:val="none" w:sz="0" w:space="0" w:color="auto"/>
            <w:left w:val="none" w:sz="0" w:space="0" w:color="auto"/>
            <w:bottom w:val="none" w:sz="0" w:space="0" w:color="auto"/>
            <w:right w:val="none" w:sz="0" w:space="0" w:color="auto"/>
          </w:divBdr>
        </w:div>
        <w:div w:id="1029916814">
          <w:marLeft w:val="0"/>
          <w:marRight w:val="0"/>
          <w:marTop w:val="0"/>
          <w:marBottom w:val="0"/>
          <w:divBdr>
            <w:top w:val="none" w:sz="0" w:space="0" w:color="auto"/>
            <w:left w:val="none" w:sz="0" w:space="0" w:color="auto"/>
            <w:bottom w:val="none" w:sz="0" w:space="0" w:color="auto"/>
            <w:right w:val="none" w:sz="0" w:space="0" w:color="auto"/>
          </w:divBdr>
        </w:div>
        <w:div w:id="242686890">
          <w:marLeft w:val="0"/>
          <w:marRight w:val="0"/>
          <w:marTop w:val="0"/>
          <w:marBottom w:val="0"/>
          <w:divBdr>
            <w:top w:val="none" w:sz="0" w:space="0" w:color="auto"/>
            <w:left w:val="none" w:sz="0" w:space="0" w:color="auto"/>
            <w:bottom w:val="none" w:sz="0" w:space="0" w:color="auto"/>
            <w:right w:val="none" w:sz="0" w:space="0" w:color="auto"/>
          </w:divBdr>
        </w:div>
        <w:div w:id="1626498566">
          <w:marLeft w:val="0"/>
          <w:marRight w:val="0"/>
          <w:marTop w:val="0"/>
          <w:marBottom w:val="0"/>
          <w:divBdr>
            <w:top w:val="none" w:sz="0" w:space="0" w:color="auto"/>
            <w:left w:val="none" w:sz="0" w:space="0" w:color="auto"/>
            <w:bottom w:val="none" w:sz="0" w:space="0" w:color="auto"/>
            <w:right w:val="none" w:sz="0" w:space="0" w:color="auto"/>
          </w:divBdr>
        </w:div>
        <w:div w:id="583802712">
          <w:marLeft w:val="0"/>
          <w:marRight w:val="0"/>
          <w:marTop w:val="0"/>
          <w:marBottom w:val="0"/>
          <w:divBdr>
            <w:top w:val="none" w:sz="0" w:space="0" w:color="auto"/>
            <w:left w:val="none" w:sz="0" w:space="0" w:color="auto"/>
            <w:bottom w:val="none" w:sz="0" w:space="0" w:color="auto"/>
            <w:right w:val="none" w:sz="0" w:space="0" w:color="auto"/>
          </w:divBdr>
        </w:div>
        <w:div w:id="1909220645">
          <w:marLeft w:val="0"/>
          <w:marRight w:val="0"/>
          <w:marTop w:val="0"/>
          <w:marBottom w:val="0"/>
          <w:divBdr>
            <w:top w:val="none" w:sz="0" w:space="0" w:color="auto"/>
            <w:left w:val="none" w:sz="0" w:space="0" w:color="auto"/>
            <w:bottom w:val="none" w:sz="0" w:space="0" w:color="auto"/>
            <w:right w:val="none" w:sz="0" w:space="0" w:color="auto"/>
          </w:divBdr>
        </w:div>
        <w:div w:id="1464694148">
          <w:marLeft w:val="0"/>
          <w:marRight w:val="0"/>
          <w:marTop w:val="0"/>
          <w:marBottom w:val="0"/>
          <w:divBdr>
            <w:top w:val="none" w:sz="0" w:space="0" w:color="auto"/>
            <w:left w:val="none" w:sz="0" w:space="0" w:color="auto"/>
            <w:bottom w:val="none" w:sz="0" w:space="0" w:color="auto"/>
            <w:right w:val="none" w:sz="0" w:space="0" w:color="auto"/>
          </w:divBdr>
        </w:div>
        <w:div w:id="1857887307">
          <w:marLeft w:val="0"/>
          <w:marRight w:val="0"/>
          <w:marTop w:val="0"/>
          <w:marBottom w:val="0"/>
          <w:divBdr>
            <w:top w:val="none" w:sz="0" w:space="0" w:color="auto"/>
            <w:left w:val="none" w:sz="0" w:space="0" w:color="auto"/>
            <w:bottom w:val="none" w:sz="0" w:space="0" w:color="auto"/>
            <w:right w:val="none" w:sz="0" w:space="0" w:color="auto"/>
          </w:divBdr>
        </w:div>
        <w:div w:id="1757707796">
          <w:marLeft w:val="0"/>
          <w:marRight w:val="0"/>
          <w:marTop w:val="0"/>
          <w:marBottom w:val="0"/>
          <w:divBdr>
            <w:top w:val="none" w:sz="0" w:space="0" w:color="auto"/>
            <w:left w:val="none" w:sz="0" w:space="0" w:color="auto"/>
            <w:bottom w:val="none" w:sz="0" w:space="0" w:color="auto"/>
            <w:right w:val="none" w:sz="0" w:space="0" w:color="auto"/>
          </w:divBdr>
        </w:div>
        <w:div w:id="1607075252">
          <w:marLeft w:val="0"/>
          <w:marRight w:val="0"/>
          <w:marTop w:val="0"/>
          <w:marBottom w:val="0"/>
          <w:divBdr>
            <w:top w:val="none" w:sz="0" w:space="0" w:color="auto"/>
            <w:left w:val="none" w:sz="0" w:space="0" w:color="auto"/>
            <w:bottom w:val="none" w:sz="0" w:space="0" w:color="auto"/>
            <w:right w:val="none" w:sz="0" w:space="0" w:color="auto"/>
          </w:divBdr>
        </w:div>
        <w:div w:id="1110314642">
          <w:marLeft w:val="0"/>
          <w:marRight w:val="0"/>
          <w:marTop w:val="0"/>
          <w:marBottom w:val="0"/>
          <w:divBdr>
            <w:top w:val="none" w:sz="0" w:space="0" w:color="auto"/>
            <w:left w:val="none" w:sz="0" w:space="0" w:color="auto"/>
            <w:bottom w:val="none" w:sz="0" w:space="0" w:color="auto"/>
            <w:right w:val="none" w:sz="0" w:space="0" w:color="auto"/>
          </w:divBdr>
        </w:div>
        <w:div w:id="2039967186">
          <w:marLeft w:val="0"/>
          <w:marRight w:val="0"/>
          <w:marTop w:val="0"/>
          <w:marBottom w:val="0"/>
          <w:divBdr>
            <w:top w:val="none" w:sz="0" w:space="0" w:color="auto"/>
            <w:left w:val="none" w:sz="0" w:space="0" w:color="auto"/>
            <w:bottom w:val="none" w:sz="0" w:space="0" w:color="auto"/>
            <w:right w:val="none" w:sz="0" w:space="0" w:color="auto"/>
          </w:divBdr>
        </w:div>
        <w:div w:id="866066577">
          <w:marLeft w:val="0"/>
          <w:marRight w:val="0"/>
          <w:marTop w:val="0"/>
          <w:marBottom w:val="0"/>
          <w:divBdr>
            <w:top w:val="none" w:sz="0" w:space="0" w:color="auto"/>
            <w:left w:val="none" w:sz="0" w:space="0" w:color="auto"/>
            <w:bottom w:val="none" w:sz="0" w:space="0" w:color="auto"/>
            <w:right w:val="none" w:sz="0" w:space="0" w:color="auto"/>
          </w:divBdr>
        </w:div>
        <w:div w:id="1932815985">
          <w:marLeft w:val="0"/>
          <w:marRight w:val="0"/>
          <w:marTop w:val="0"/>
          <w:marBottom w:val="0"/>
          <w:divBdr>
            <w:top w:val="none" w:sz="0" w:space="0" w:color="auto"/>
            <w:left w:val="none" w:sz="0" w:space="0" w:color="auto"/>
            <w:bottom w:val="none" w:sz="0" w:space="0" w:color="auto"/>
            <w:right w:val="none" w:sz="0" w:space="0" w:color="auto"/>
          </w:divBdr>
        </w:div>
        <w:div w:id="184441867">
          <w:marLeft w:val="0"/>
          <w:marRight w:val="0"/>
          <w:marTop w:val="0"/>
          <w:marBottom w:val="0"/>
          <w:divBdr>
            <w:top w:val="none" w:sz="0" w:space="0" w:color="auto"/>
            <w:left w:val="none" w:sz="0" w:space="0" w:color="auto"/>
            <w:bottom w:val="none" w:sz="0" w:space="0" w:color="auto"/>
            <w:right w:val="none" w:sz="0" w:space="0" w:color="auto"/>
          </w:divBdr>
        </w:div>
        <w:div w:id="836843166">
          <w:marLeft w:val="0"/>
          <w:marRight w:val="0"/>
          <w:marTop w:val="0"/>
          <w:marBottom w:val="0"/>
          <w:divBdr>
            <w:top w:val="none" w:sz="0" w:space="0" w:color="auto"/>
            <w:left w:val="none" w:sz="0" w:space="0" w:color="auto"/>
            <w:bottom w:val="none" w:sz="0" w:space="0" w:color="auto"/>
            <w:right w:val="none" w:sz="0" w:space="0" w:color="auto"/>
          </w:divBdr>
        </w:div>
        <w:div w:id="1657343987">
          <w:marLeft w:val="0"/>
          <w:marRight w:val="0"/>
          <w:marTop w:val="0"/>
          <w:marBottom w:val="0"/>
          <w:divBdr>
            <w:top w:val="none" w:sz="0" w:space="0" w:color="auto"/>
            <w:left w:val="none" w:sz="0" w:space="0" w:color="auto"/>
            <w:bottom w:val="none" w:sz="0" w:space="0" w:color="auto"/>
            <w:right w:val="none" w:sz="0" w:space="0" w:color="auto"/>
          </w:divBdr>
        </w:div>
        <w:div w:id="2036416749">
          <w:marLeft w:val="0"/>
          <w:marRight w:val="0"/>
          <w:marTop w:val="0"/>
          <w:marBottom w:val="0"/>
          <w:divBdr>
            <w:top w:val="none" w:sz="0" w:space="0" w:color="auto"/>
            <w:left w:val="none" w:sz="0" w:space="0" w:color="auto"/>
            <w:bottom w:val="none" w:sz="0" w:space="0" w:color="auto"/>
            <w:right w:val="none" w:sz="0" w:space="0" w:color="auto"/>
          </w:divBdr>
        </w:div>
        <w:div w:id="1861311926">
          <w:marLeft w:val="0"/>
          <w:marRight w:val="0"/>
          <w:marTop w:val="0"/>
          <w:marBottom w:val="0"/>
          <w:divBdr>
            <w:top w:val="none" w:sz="0" w:space="0" w:color="auto"/>
            <w:left w:val="none" w:sz="0" w:space="0" w:color="auto"/>
            <w:bottom w:val="none" w:sz="0" w:space="0" w:color="auto"/>
            <w:right w:val="none" w:sz="0" w:space="0" w:color="auto"/>
          </w:divBdr>
        </w:div>
        <w:div w:id="575090553">
          <w:marLeft w:val="0"/>
          <w:marRight w:val="0"/>
          <w:marTop w:val="0"/>
          <w:marBottom w:val="0"/>
          <w:divBdr>
            <w:top w:val="none" w:sz="0" w:space="0" w:color="auto"/>
            <w:left w:val="none" w:sz="0" w:space="0" w:color="auto"/>
            <w:bottom w:val="none" w:sz="0" w:space="0" w:color="auto"/>
            <w:right w:val="none" w:sz="0" w:space="0" w:color="auto"/>
          </w:divBdr>
        </w:div>
        <w:div w:id="1410038124">
          <w:marLeft w:val="0"/>
          <w:marRight w:val="0"/>
          <w:marTop w:val="0"/>
          <w:marBottom w:val="0"/>
          <w:divBdr>
            <w:top w:val="none" w:sz="0" w:space="0" w:color="auto"/>
            <w:left w:val="none" w:sz="0" w:space="0" w:color="auto"/>
            <w:bottom w:val="none" w:sz="0" w:space="0" w:color="auto"/>
            <w:right w:val="none" w:sz="0" w:space="0" w:color="auto"/>
          </w:divBdr>
        </w:div>
        <w:div w:id="1096051549">
          <w:marLeft w:val="0"/>
          <w:marRight w:val="0"/>
          <w:marTop w:val="0"/>
          <w:marBottom w:val="0"/>
          <w:divBdr>
            <w:top w:val="none" w:sz="0" w:space="0" w:color="auto"/>
            <w:left w:val="none" w:sz="0" w:space="0" w:color="auto"/>
            <w:bottom w:val="none" w:sz="0" w:space="0" w:color="auto"/>
            <w:right w:val="none" w:sz="0" w:space="0" w:color="auto"/>
          </w:divBdr>
        </w:div>
        <w:div w:id="1854105344">
          <w:marLeft w:val="0"/>
          <w:marRight w:val="0"/>
          <w:marTop w:val="0"/>
          <w:marBottom w:val="0"/>
          <w:divBdr>
            <w:top w:val="none" w:sz="0" w:space="0" w:color="auto"/>
            <w:left w:val="none" w:sz="0" w:space="0" w:color="auto"/>
            <w:bottom w:val="none" w:sz="0" w:space="0" w:color="auto"/>
            <w:right w:val="none" w:sz="0" w:space="0" w:color="auto"/>
          </w:divBdr>
        </w:div>
        <w:div w:id="15541013">
          <w:marLeft w:val="0"/>
          <w:marRight w:val="0"/>
          <w:marTop w:val="0"/>
          <w:marBottom w:val="0"/>
          <w:divBdr>
            <w:top w:val="none" w:sz="0" w:space="0" w:color="auto"/>
            <w:left w:val="none" w:sz="0" w:space="0" w:color="auto"/>
            <w:bottom w:val="none" w:sz="0" w:space="0" w:color="auto"/>
            <w:right w:val="none" w:sz="0" w:space="0" w:color="auto"/>
          </w:divBdr>
        </w:div>
        <w:div w:id="1970355067">
          <w:marLeft w:val="0"/>
          <w:marRight w:val="0"/>
          <w:marTop w:val="0"/>
          <w:marBottom w:val="0"/>
          <w:divBdr>
            <w:top w:val="none" w:sz="0" w:space="0" w:color="auto"/>
            <w:left w:val="none" w:sz="0" w:space="0" w:color="auto"/>
            <w:bottom w:val="none" w:sz="0" w:space="0" w:color="auto"/>
            <w:right w:val="none" w:sz="0" w:space="0" w:color="auto"/>
          </w:divBdr>
        </w:div>
        <w:div w:id="23869655">
          <w:marLeft w:val="0"/>
          <w:marRight w:val="0"/>
          <w:marTop w:val="0"/>
          <w:marBottom w:val="0"/>
          <w:divBdr>
            <w:top w:val="none" w:sz="0" w:space="0" w:color="auto"/>
            <w:left w:val="none" w:sz="0" w:space="0" w:color="auto"/>
            <w:bottom w:val="none" w:sz="0" w:space="0" w:color="auto"/>
            <w:right w:val="none" w:sz="0" w:space="0" w:color="auto"/>
          </w:divBdr>
        </w:div>
        <w:div w:id="858784659">
          <w:marLeft w:val="0"/>
          <w:marRight w:val="0"/>
          <w:marTop w:val="0"/>
          <w:marBottom w:val="0"/>
          <w:divBdr>
            <w:top w:val="none" w:sz="0" w:space="0" w:color="auto"/>
            <w:left w:val="none" w:sz="0" w:space="0" w:color="auto"/>
            <w:bottom w:val="none" w:sz="0" w:space="0" w:color="auto"/>
            <w:right w:val="none" w:sz="0" w:space="0" w:color="auto"/>
          </w:divBdr>
        </w:div>
        <w:div w:id="705134301">
          <w:marLeft w:val="0"/>
          <w:marRight w:val="0"/>
          <w:marTop w:val="0"/>
          <w:marBottom w:val="0"/>
          <w:divBdr>
            <w:top w:val="none" w:sz="0" w:space="0" w:color="auto"/>
            <w:left w:val="none" w:sz="0" w:space="0" w:color="auto"/>
            <w:bottom w:val="none" w:sz="0" w:space="0" w:color="auto"/>
            <w:right w:val="none" w:sz="0" w:space="0" w:color="auto"/>
          </w:divBdr>
        </w:div>
        <w:div w:id="301888585">
          <w:marLeft w:val="0"/>
          <w:marRight w:val="0"/>
          <w:marTop w:val="0"/>
          <w:marBottom w:val="0"/>
          <w:divBdr>
            <w:top w:val="none" w:sz="0" w:space="0" w:color="auto"/>
            <w:left w:val="none" w:sz="0" w:space="0" w:color="auto"/>
            <w:bottom w:val="none" w:sz="0" w:space="0" w:color="auto"/>
            <w:right w:val="none" w:sz="0" w:space="0" w:color="auto"/>
          </w:divBdr>
        </w:div>
        <w:div w:id="1201437380">
          <w:marLeft w:val="0"/>
          <w:marRight w:val="0"/>
          <w:marTop w:val="0"/>
          <w:marBottom w:val="0"/>
          <w:divBdr>
            <w:top w:val="none" w:sz="0" w:space="0" w:color="auto"/>
            <w:left w:val="none" w:sz="0" w:space="0" w:color="auto"/>
            <w:bottom w:val="none" w:sz="0" w:space="0" w:color="auto"/>
            <w:right w:val="none" w:sz="0" w:space="0" w:color="auto"/>
          </w:divBdr>
        </w:div>
        <w:div w:id="1679458011">
          <w:marLeft w:val="0"/>
          <w:marRight w:val="0"/>
          <w:marTop w:val="0"/>
          <w:marBottom w:val="0"/>
          <w:divBdr>
            <w:top w:val="none" w:sz="0" w:space="0" w:color="auto"/>
            <w:left w:val="none" w:sz="0" w:space="0" w:color="auto"/>
            <w:bottom w:val="none" w:sz="0" w:space="0" w:color="auto"/>
            <w:right w:val="none" w:sz="0" w:space="0" w:color="auto"/>
          </w:divBdr>
        </w:div>
        <w:div w:id="933517158">
          <w:marLeft w:val="0"/>
          <w:marRight w:val="0"/>
          <w:marTop w:val="0"/>
          <w:marBottom w:val="0"/>
          <w:divBdr>
            <w:top w:val="none" w:sz="0" w:space="0" w:color="auto"/>
            <w:left w:val="none" w:sz="0" w:space="0" w:color="auto"/>
            <w:bottom w:val="none" w:sz="0" w:space="0" w:color="auto"/>
            <w:right w:val="none" w:sz="0" w:space="0" w:color="auto"/>
          </w:divBdr>
        </w:div>
        <w:div w:id="369309222">
          <w:marLeft w:val="0"/>
          <w:marRight w:val="0"/>
          <w:marTop w:val="0"/>
          <w:marBottom w:val="0"/>
          <w:divBdr>
            <w:top w:val="none" w:sz="0" w:space="0" w:color="auto"/>
            <w:left w:val="none" w:sz="0" w:space="0" w:color="auto"/>
            <w:bottom w:val="none" w:sz="0" w:space="0" w:color="auto"/>
            <w:right w:val="none" w:sz="0" w:space="0" w:color="auto"/>
          </w:divBdr>
        </w:div>
        <w:div w:id="1864325381">
          <w:marLeft w:val="0"/>
          <w:marRight w:val="0"/>
          <w:marTop w:val="0"/>
          <w:marBottom w:val="0"/>
          <w:divBdr>
            <w:top w:val="none" w:sz="0" w:space="0" w:color="auto"/>
            <w:left w:val="none" w:sz="0" w:space="0" w:color="auto"/>
            <w:bottom w:val="none" w:sz="0" w:space="0" w:color="auto"/>
            <w:right w:val="none" w:sz="0" w:space="0" w:color="auto"/>
          </w:divBdr>
        </w:div>
        <w:div w:id="844781910">
          <w:marLeft w:val="0"/>
          <w:marRight w:val="0"/>
          <w:marTop w:val="0"/>
          <w:marBottom w:val="0"/>
          <w:divBdr>
            <w:top w:val="none" w:sz="0" w:space="0" w:color="auto"/>
            <w:left w:val="none" w:sz="0" w:space="0" w:color="auto"/>
            <w:bottom w:val="none" w:sz="0" w:space="0" w:color="auto"/>
            <w:right w:val="none" w:sz="0" w:space="0" w:color="auto"/>
          </w:divBdr>
        </w:div>
        <w:div w:id="1280605723">
          <w:marLeft w:val="0"/>
          <w:marRight w:val="0"/>
          <w:marTop w:val="0"/>
          <w:marBottom w:val="0"/>
          <w:divBdr>
            <w:top w:val="none" w:sz="0" w:space="0" w:color="auto"/>
            <w:left w:val="none" w:sz="0" w:space="0" w:color="auto"/>
            <w:bottom w:val="none" w:sz="0" w:space="0" w:color="auto"/>
            <w:right w:val="none" w:sz="0" w:space="0" w:color="auto"/>
          </w:divBdr>
        </w:div>
        <w:div w:id="83458506">
          <w:marLeft w:val="0"/>
          <w:marRight w:val="0"/>
          <w:marTop w:val="0"/>
          <w:marBottom w:val="0"/>
          <w:divBdr>
            <w:top w:val="none" w:sz="0" w:space="0" w:color="auto"/>
            <w:left w:val="none" w:sz="0" w:space="0" w:color="auto"/>
            <w:bottom w:val="none" w:sz="0" w:space="0" w:color="auto"/>
            <w:right w:val="none" w:sz="0" w:space="0" w:color="auto"/>
          </w:divBdr>
        </w:div>
        <w:div w:id="1666012485">
          <w:marLeft w:val="0"/>
          <w:marRight w:val="0"/>
          <w:marTop w:val="0"/>
          <w:marBottom w:val="0"/>
          <w:divBdr>
            <w:top w:val="none" w:sz="0" w:space="0" w:color="auto"/>
            <w:left w:val="none" w:sz="0" w:space="0" w:color="auto"/>
            <w:bottom w:val="none" w:sz="0" w:space="0" w:color="auto"/>
            <w:right w:val="none" w:sz="0" w:space="0" w:color="auto"/>
          </w:divBdr>
        </w:div>
        <w:div w:id="1638679748">
          <w:marLeft w:val="0"/>
          <w:marRight w:val="0"/>
          <w:marTop w:val="0"/>
          <w:marBottom w:val="0"/>
          <w:divBdr>
            <w:top w:val="none" w:sz="0" w:space="0" w:color="auto"/>
            <w:left w:val="none" w:sz="0" w:space="0" w:color="auto"/>
            <w:bottom w:val="none" w:sz="0" w:space="0" w:color="auto"/>
            <w:right w:val="none" w:sz="0" w:space="0" w:color="auto"/>
          </w:divBdr>
        </w:div>
        <w:div w:id="749810949">
          <w:marLeft w:val="0"/>
          <w:marRight w:val="0"/>
          <w:marTop w:val="0"/>
          <w:marBottom w:val="0"/>
          <w:divBdr>
            <w:top w:val="none" w:sz="0" w:space="0" w:color="auto"/>
            <w:left w:val="none" w:sz="0" w:space="0" w:color="auto"/>
            <w:bottom w:val="none" w:sz="0" w:space="0" w:color="auto"/>
            <w:right w:val="none" w:sz="0" w:space="0" w:color="auto"/>
          </w:divBdr>
        </w:div>
        <w:div w:id="352390457">
          <w:marLeft w:val="0"/>
          <w:marRight w:val="0"/>
          <w:marTop w:val="0"/>
          <w:marBottom w:val="0"/>
          <w:divBdr>
            <w:top w:val="none" w:sz="0" w:space="0" w:color="auto"/>
            <w:left w:val="none" w:sz="0" w:space="0" w:color="auto"/>
            <w:bottom w:val="none" w:sz="0" w:space="0" w:color="auto"/>
            <w:right w:val="none" w:sz="0" w:space="0" w:color="auto"/>
          </w:divBdr>
        </w:div>
        <w:div w:id="1516115980">
          <w:marLeft w:val="0"/>
          <w:marRight w:val="0"/>
          <w:marTop w:val="0"/>
          <w:marBottom w:val="0"/>
          <w:divBdr>
            <w:top w:val="none" w:sz="0" w:space="0" w:color="auto"/>
            <w:left w:val="none" w:sz="0" w:space="0" w:color="auto"/>
            <w:bottom w:val="none" w:sz="0" w:space="0" w:color="auto"/>
            <w:right w:val="none" w:sz="0" w:space="0" w:color="auto"/>
          </w:divBdr>
        </w:div>
        <w:div w:id="288170919">
          <w:marLeft w:val="0"/>
          <w:marRight w:val="0"/>
          <w:marTop w:val="0"/>
          <w:marBottom w:val="0"/>
          <w:divBdr>
            <w:top w:val="none" w:sz="0" w:space="0" w:color="auto"/>
            <w:left w:val="none" w:sz="0" w:space="0" w:color="auto"/>
            <w:bottom w:val="none" w:sz="0" w:space="0" w:color="auto"/>
            <w:right w:val="none" w:sz="0" w:space="0" w:color="auto"/>
          </w:divBdr>
        </w:div>
        <w:div w:id="1455365568">
          <w:marLeft w:val="0"/>
          <w:marRight w:val="0"/>
          <w:marTop w:val="0"/>
          <w:marBottom w:val="0"/>
          <w:divBdr>
            <w:top w:val="none" w:sz="0" w:space="0" w:color="auto"/>
            <w:left w:val="none" w:sz="0" w:space="0" w:color="auto"/>
            <w:bottom w:val="none" w:sz="0" w:space="0" w:color="auto"/>
            <w:right w:val="none" w:sz="0" w:space="0" w:color="auto"/>
          </w:divBdr>
        </w:div>
        <w:div w:id="1412579041">
          <w:marLeft w:val="0"/>
          <w:marRight w:val="0"/>
          <w:marTop w:val="0"/>
          <w:marBottom w:val="0"/>
          <w:divBdr>
            <w:top w:val="none" w:sz="0" w:space="0" w:color="auto"/>
            <w:left w:val="none" w:sz="0" w:space="0" w:color="auto"/>
            <w:bottom w:val="none" w:sz="0" w:space="0" w:color="auto"/>
            <w:right w:val="none" w:sz="0" w:space="0" w:color="auto"/>
          </w:divBdr>
        </w:div>
        <w:div w:id="1620454054">
          <w:marLeft w:val="0"/>
          <w:marRight w:val="0"/>
          <w:marTop w:val="0"/>
          <w:marBottom w:val="0"/>
          <w:divBdr>
            <w:top w:val="none" w:sz="0" w:space="0" w:color="auto"/>
            <w:left w:val="none" w:sz="0" w:space="0" w:color="auto"/>
            <w:bottom w:val="none" w:sz="0" w:space="0" w:color="auto"/>
            <w:right w:val="none" w:sz="0" w:space="0" w:color="auto"/>
          </w:divBdr>
        </w:div>
        <w:div w:id="715279395">
          <w:marLeft w:val="0"/>
          <w:marRight w:val="0"/>
          <w:marTop w:val="0"/>
          <w:marBottom w:val="0"/>
          <w:divBdr>
            <w:top w:val="none" w:sz="0" w:space="0" w:color="auto"/>
            <w:left w:val="none" w:sz="0" w:space="0" w:color="auto"/>
            <w:bottom w:val="none" w:sz="0" w:space="0" w:color="auto"/>
            <w:right w:val="none" w:sz="0" w:space="0" w:color="auto"/>
          </w:divBdr>
        </w:div>
        <w:div w:id="1733238866">
          <w:marLeft w:val="0"/>
          <w:marRight w:val="0"/>
          <w:marTop w:val="0"/>
          <w:marBottom w:val="0"/>
          <w:divBdr>
            <w:top w:val="none" w:sz="0" w:space="0" w:color="auto"/>
            <w:left w:val="none" w:sz="0" w:space="0" w:color="auto"/>
            <w:bottom w:val="none" w:sz="0" w:space="0" w:color="auto"/>
            <w:right w:val="none" w:sz="0" w:space="0" w:color="auto"/>
          </w:divBdr>
        </w:div>
        <w:div w:id="1814521623">
          <w:marLeft w:val="0"/>
          <w:marRight w:val="0"/>
          <w:marTop w:val="0"/>
          <w:marBottom w:val="0"/>
          <w:divBdr>
            <w:top w:val="none" w:sz="0" w:space="0" w:color="auto"/>
            <w:left w:val="none" w:sz="0" w:space="0" w:color="auto"/>
            <w:bottom w:val="none" w:sz="0" w:space="0" w:color="auto"/>
            <w:right w:val="none" w:sz="0" w:space="0" w:color="auto"/>
          </w:divBdr>
        </w:div>
        <w:div w:id="2029405993">
          <w:marLeft w:val="0"/>
          <w:marRight w:val="0"/>
          <w:marTop w:val="0"/>
          <w:marBottom w:val="0"/>
          <w:divBdr>
            <w:top w:val="none" w:sz="0" w:space="0" w:color="auto"/>
            <w:left w:val="none" w:sz="0" w:space="0" w:color="auto"/>
            <w:bottom w:val="none" w:sz="0" w:space="0" w:color="auto"/>
            <w:right w:val="none" w:sz="0" w:space="0" w:color="auto"/>
          </w:divBdr>
        </w:div>
        <w:div w:id="382218900">
          <w:marLeft w:val="0"/>
          <w:marRight w:val="0"/>
          <w:marTop w:val="0"/>
          <w:marBottom w:val="0"/>
          <w:divBdr>
            <w:top w:val="none" w:sz="0" w:space="0" w:color="auto"/>
            <w:left w:val="none" w:sz="0" w:space="0" w:color="auto"/>
            <w:bottom w:val="none" w:sz="0" w:space="0" w:color="auto"/>
            <w:right w:val="none" w:sz="0" w:space="0" w:color="auto"/>
          </w:divBdr>
        </w:div>
        <w:div w:id="15736766">
          <w:marLeft w:val="0"/>
          <w:marRight w:val="0"/>
          <w:marTop w:val="0"/>
          <w:marBottom w:val="0"/>
          <w:divBdr>
            <w:top w:val="none" w:sz="0" w:space="0" w:color="auto"/>
            <w:left w:val="none" w:sz="0" w:space="0" w:color="auto"/>
            <w:bottom w:val="none" w:sz="0" w:space="0" w:color="auto"/>
            <w:right w:val="none" w:sz="0" w:space="0" w:color="auto"/>
          </w:divBdr>
        </w:div>
        <w:div w:id="998928440">
          <w:marLeft w:val="0"/>
          <w:marRight w:val="0"/>
          <w:marTop w:val="0"/>
          <w:marBottom w:val="0"/>
          <w:divBdr>
            <w:top w:val="none" w:sz="0" w:space="0" w:color="auto"/>
            <w:left w:val="none" w:sz="0" w:space="0" w:color="auto"/>
            <w:bottom w:val="none" w:sz="0" w:space="0" w:color="auto"/>
            <w:right w:val="none" w:sz="0" w:space="0" w:color="auto"/>
          </w:divBdr>
        </w:div>
        <w:div w:id="909467069">
          <w:marLeft w:val="0"/>
          <w:marRight w:val="0"/>
          <w:marTop w:val="0"/>
          <w:marBottom w:val="0"/>
          <w:divBdr>
            <w:top w:val="none" w:sz="0" w:space="0" w:color="auto"/>
            <w:left w:val="none" w:sz="0" w:space="0" w:color="auto"/>
            <w:bottom w:val="none" w:sz="0" w:space="0" w:color="auto"/>
            <w:right w:val="none" w:sz="0" w:space="0" w:color="auto"/>
          </w:divBdr>
        </w:div>
        <w:div w:id="942305983">
          <w:marLeft w:val="0"/>
          <w:marRight w:val="0"/>
          <w:marTop w:val="0"/>
          <w:marBottom w:val="0"/>
          <w:divBdr>
            <w:top w:val="none" w:sz="0" w:space="0" w:color="auto"/>
            <w:left w:val="none" w:sz="0" w:space="0" w:color="auto"/>
            <w:bottom w:val="none" w:sz="0" w:space="0" w:color="auto"/>
            <w:right w:val="none" w:sz="0" w:space="0" w:color="auto"/>
          </w:divBdr>
        </w:div>
        <w:div w:id="1131482981">
          <w:marLeft w:val="0"/>
          <w:marRight w:val="0"/>
          <w:marTop w:val="0"/>
          <w:marBottom w:val="0"/>
          <w:divBdr>
            <w:top w:val="none" w:sz="0" w:space="0" w:color="auto"/>
            <w:left w:val="none" w:sz="0" w:space="0" w:color="auto"/>
            <w:bottom w:val="none" w:sz="0" w:space="0" w:color="auto"/>
            <w:right w:val="none" w:sz="0" w:space="0" w:color="auto"/>
          </w:divBdr>
        </w:div>
        <w:div w:id="611981740">
          <w:marLeft w:val="0"/>
          <w:marRight w:val="0"/>
          <w:marTop w:val="0"/>
          <w:marBottom w:val="0"/>
          <w:divBdr>
            <w:top w:val="none" w:sz="0" w:space="0" w:color="auto"/>
            <w:left w:val="none" w:sz="0" w:space="0" w:color="auto"/>
            <w:bottom w:val="none" w:sz="0" w:space="0" w:color="auto"/>
            <w:right w:val="none" w:sz="0" w:space="0" w:color="auto"/>
          </w:divBdr>
        </w:div>
        <w:div w:id="1872762508">
          <w:marLeft w:val="0"/>
          <w:marRight w:val="0"/>
          <w:marTop w:val="0"/>
          <w:marBottom w:val="0"/>
          <w:divBdr>
            <w:top w:val="none" w:sz="0" w:space="0" w:color="auto"/>
            <w:left w:val="none" w:sz="0" w:space="0" w:color="auto"/>
            <w:bottom w:val="none" w:sz="0" w:space="0" w:color="auto"/>
            <w:right w:val="none" w:sz="0" w:space="0" w:color="auto"/>
          </w:divBdr>
        </w:div>
        <w:div w:id="132798500">
          <w:marLeft w:val="0"/>
          <w:marRight w:val="0"/>
          <w:marTop w:val="0"/>
          <w:marBottom w:val="0"/>
          <w:divBdr>
            <w:top w:val="none" w:sz="0" w:space="0" w:color="auto"/>
            <w:left w:val="none" w:sz="0" w:space="0" w:color="auto"/>
            <w:bottom w:val="none" w:sz="0" w:space="0" w:color="auto"/>
            <w:right w:val="none" w:sz="0" w:space="0" w:color="auto"/>
          </w:divBdr>
        </w:div>
        <w:div w:id="2115854462">
          <w:marLeft w:val="0"/>
          <w:marRight w:val="0"/>
          <w:marTop w:val="0"/>
          <w:marBottom w:val="0"/>
          <w:divBdr>
            <w:top w:val="none" w:sz="0" w:space="0" w:color="auto"/>
            <w:left w:val="none" w:sz="0" w:space="0" w:color="auto"/>
            <w:bottom w:val="none" w:sz="0" w:space="0" w:color="auto"/>
            <w:right w:val="none" w:sz="0" w:space="0" w:color="auto"/>
          </w:divBdr>
        </w:div>
        <w:div w:id="1485001247">
          <w:marLeft w:val="0"/>
          <w:marRight w:val="0"/>
          <w:marTop w:val="0"/>
          <w:marBottom w:val="0"/>
          <w:divBdr>
            <w:top w:val="none" w:sz="0" w:space="0" w:color="auto"/>
            <w:left w:val="none" w:sz="0" w:space="0" w:color="auto"/>
            <w:bottom w:val="none" w:sz="0" w:space="0" w:color="auto"/>
            <w:right w:val="none" w:sz="0" w:space="0" w:color="auto"/>
          </w:divBdr>
        </w:div>
        <w:div w:id="34891860">
          <w:marLeft w:val="0"/>
          <w:marRight w:val="0"/>
          <w:marTop w:val="0"/>
          <w:marBottom w:val="0"/>
          <w:divBdr>
            <w:top w:val="none" w:sz="0" w:space="0" w:color="auto"/>
            <w:left w:val="none" w:sz="0" w:space="0" w:color="auto"/>
            <w:bottom w:val="none" w:sz="0" w:space="0" w:color="auto"/>
            <w:right w:val="none" w:sz="0" w:space="0" w:color="auto"/>
          </w:divBdr>
        </w:div>
        <w:div w:id="1949845505">
          <w:marLeft w:val="0"/>
          <w:marRight w:val="0"/>
          <w:marTop w:val="0"/>
          <w:marBottom w:val="0"/>
          <w:divBdr>
            <w:top w:val="none" w:sz="0" w:space="0" w:color="auto"/>
            <w:left w:val="none" w:sz="0" w:space="0" w:color="auto"/>
            <w:bottom w:val="none" w:sz="0" w:space="0" w:color="auto"/>
            <w:right w:val="none" w:sz="0" w:space="0" w:color="auto"/>
          </w:divBdr>
        </w:div>
        <w:div w:id="2053727598">
          <w:marLeft w:val="0"/>
          <w:marRight w:val="0"/>
          <w:marTop w:val="0"/>
          <w:marBottom w:val="0"/>
          <w:divBdr>
            <w:top w:val="none" w:sz="0" w:space="0" w:color="auto"/>
            <w:left w:val="none" w:sz="0" w:space="0" w:color="auto"/>
            <w:bottom w:val="none" w:sz="0" w:space="0" w:color="auto"/>
            <w:right w:val="none" w:sz="0" w:space="0" w:color="auto"/>
          </w:divBdr>
        </w:div>
        <w:div w:id="1431583359">
          <w:marLeft w:val="0"/>
          <w:marRight w:val="0"/>
          <w:marTop w:val="0"/>
          <w:marBottom w:val="0"/>
          <w:divBdr>
            <w:top w:val="none" w:sz="0" w:space="0" w:color="auto"/>
            <w:left w:val="none" w:sz="0" w:space="0" w:color="auto"/>
            <w:bottom w:val="none" w:sz="0" w:space="0" w:color="auto"/>
            <w:right w:val="none" w:sz="0" w:space="0" w:color="auto"/>
          </w:divBdr>
        </w:div>
        <w:div w:id="826870279">
          <w:marLeft w:val="0"/>
          <w:marRight w:val="0"/>
          <w:marTop w:val="0"/>
          <w:marBottom w:val="0"/>
          <w:divBdr>
            <w:top w:val="none" w:sz="0" w:space="0" w:color="auto"/>
            <w:left w:val="none" w:sz="0" w:space="0" w:color="auto"/>
            <w:bottom w:val="none" w:sz="0" w:space="0" w:color="auto"/>
            <w:right w:val="none" w:sz="0" w:space="0" w:color="auto"/>
          </w:divBdr>
        </w:div>
        <w:div w:id="853112657">
          <w:marLeft w:val="0"/>
          <w:marRight w:val="0"/>
          <w:marTop w:val="0"/>
          <w:marBottom w:val="0"/>
          <w:divBdr>
            <w:top w:val="none" w:sz="0" w:space="0" w:color="auto"/>
            <w:left w:val="none" w:sz="0" w:space="0" w:color="auto"/>
            <w:bottom w:val="none" w:sz="0" w:space="0" w:color="auto"/>
            <w:right w:val="none" w:sz="0" w:space="0" w:color="auto"/>
          </w:divBdr>
        </w:div>
        <w:div w:id="237715366">
          <w:marLeft w:val="0"/>
          <w:marRight w:val="0"/>
          <w:marTop w:val="0"/>
          <w:marBottom w:val="0"/>
          <w:divBdr>
            <w:top w:val="none" w:sz="0" w:space="0" w:color="auto"/>
            <w:left w:val="none" w:sz="0" w:space="0" w:color="auto"/>
            <w:bottom w:val="none" w:sz="0" w:space="0" w:color="auto"/>
            <w:right w:val="none" w:sz="0" w:space="0" w:color="auto"/>
          </w:divBdr>
        </w:div>
        <w:div w:id="1558737277">
          <w:marLeft w:val="0"/>
          <w:marRight w:val="0"/>
          <w:marTop w:val="0"/>
          <w:marBottom w:val="0"/>
          <w:divBdr>
            <w:top w:val="none" w:sz="0" w:space="0" w:color="auto"/>
            <w:left w:val="none" w:sz="0" w:space="0" w:color="auto"/>
            <w:bottom w:val="none" w:sz="0" w:space="0" w:color="auto"/>
            <w:right w:val="none" w:sz="0" w:space="0" w:color="auto"/>
          </w:divBdr>
        </w:div>
        <w:div w:id="2064673408">
          <w:marLeft w:val="0"/>
          <w:marRight w:val="0"/>
          <w:marTop w:val="0"/>
          <w:marBottom w:val="0"/>
          <w:divBdr>
            <w:top w:val="none" w:sz="0" w:space="0" w:color="auto"/>
            <w:left w:val="none" w:sz="0" w:space="0" w:color="auto"/>
            <w:bottom w:val="none" w:sz="0" w:space="0" w:color="auto"/>
            <w:right w:val="none" w:sz="0" w:space="0" w:color="auto"/>
          </w:divBdr>
        </w:div>
        <w:div w:id="1677153054">
          <w:marLeft w:val="0"/>
          <w:marRight w:val="0"/>
          <w:marTop w:val="0"/>
          <w:marBottom w:val="0"/>
          <w:divBdr>
            <w:top w:val="none" w:sz="0" w:space="0" w:color="auto"/>
            <w:left w:val="none" w:sz="0" w:space="0" w:color="auto"/>
            <w:bottom w:val="none" w:sz="0" w:space="0" w:color="auto"/>
            <w:right w:val="none" w:sz="0" w:space="0" w:color="auto"/>
          </w:divBdr>
        </w:div>
        <w:div w:id="1014041179">
          <w:marLeft w:val="0"/>
          <w:marRight w:val="0"/>
          <w:marTop w:val="0"/>
          <w:marBottom w:val="0"/>
          <w:divBdr>
            <w:top w:val="none" w:sz="0" w:space="0" w:color="auto"/>
            <w:left w:val="none" w:sz="0" w:space="0" w:color="auto"/>
            <w:bottom w:val="none" w:sz="0" w:space="0" w:color="auto"/>
            <w:right w:val="none" w:sz="0" w:space="0" w:color="auto"/>
          </w:divBdr>
        </w:div>
        <w:div w:id="1168713544">
          <w:marLeft w:val="0"/>
          <w:marRight w:val="0"/>
          <w:marTop w:val="0"/>
          <w:marBottom w:val="0"/>
          <w:divBdr>
            <w:top w:val="none" w:sz="0" w:space="0" w:color="auto"/>
            <w:left w:val="none" w:sz="0" w:space="0" w:color="auto"/>
            <w:bottom w:val="none" w:sz="0" w:space="0" w:color="auto"/>
            <w:right w:val="none" w:sz="0" w:space="0" w:color="auto"/>
          </w:divBdr>
        </w:div>
        <w:div w:id="2120025153">
          <w:marLeft w:val="0"/>
          <w:marRight w:val="0"/>
          <w:marTop w:val="0"/>
          <w:marBottom w:val="0"/>
          <w:divBdr>
            <w:top w:val="none" w:sz="0" w:space="0" w:color="auto"/>
            <w:left w:val="none" w:sz="0" w:space="0" w:color="auto"/>
            <w:bottom w:val="none" w:sz="0" w:space="0" w:color="auto"/>
            <w:right w:val="none" w:sz="0" w:space="0" w:color="auto"/>
          </w:divBdr>
        </w:div>
        <w:div w:id="897591158">
          <w:marLeft w:val="0"/>
          <w:marRight w:val="0"/>
          <w:marTop w:val="0"/>
          <w:marBottom w:val="0"/>
          <w:divBdr>
            <w:top w:val="none" w:sz="0" w:space="0" w:color="auto"/>
            <w:left w:val="none" w:sz="0" w:space="0" w:color="auto"/>
            <w:bottom w:val="none" w:sz="0" w:space="0" w:color="auto"/>
            <w:right w:val="none" w:sz="0" w:space="0" w:color="auto"/>
          </w:divBdr>
        </w:div>
        <w:div w:id="1938562671">
          <w:marLeft w:val="0"/>
          <w:marRight w:val="0"/>
          <w:marTop w:val="0"/>
          <w:marBottom w:val="0"/>
          <w:divBdr>
            <w:top w:val="none" w:sz="0" w:space="0" w:color="auto"/>
            <w:left w:val="none" w:sz="0" w:space="0" w:color="auto"/>
            <w:bottom w:val="none" w:sz="0" w:space="0" w:color="auto"/>
            <w:right w:val="none" w:sz="0" w:space="0" w:color="auto"/>
          </w:divBdr>
        </w:div>
        <w:div w:id="425662072">
          <w:marLeft w:val="0"/>
          <w:marRight w:val="0"/>
          <w:marTop w:val="0"/>
          <w:marBottom w:val="0"/>
          <w:divBdr>
            <w:top w:val="none" w:sz="0" w:space="0" w:color="auto"/>
            <w:left w:val="none" w:sz="0" w:space="0" w:color="auto"/>
            <w:bottom w:val="none" w:sz="0" w:space="0" w:color="auto"/>
            <w:right w:val="none" w:sz="0" w:space="0" w:color="auto"/>
          </w:divBdr>
        </w:div>
        <w:div w:id="347295524">
          <w:marLeft w:val="0"/>
          <w:marRight w:val="0"/>
          <w:marTop w:val="0"/>
          <w:marBottom w:val="0"/>
          <w:divBdr>
            <w:top w:val="none" w:sz="0" w:space="0" w:color="auto"/>
            <w:left w:val="none" w:sz="0" w:space="0" w:color="auto"/>
            <w:bottom w:val="none" w:sz="0" w:space="0" w:color="auto"/>
            <w:right w:val="none" w:sz="0" w:space="0" w:color="auto"/>
          </w:divBdr>
        </w:div>
        <w:div w:id="787893238">
          <w:marLeft w:val="0"/>
          <w:marRight w:val="0"/>
          <w:marTop w:val="0"/>
          <w:marBottom w:val="0"/>
          <w:divBdr>
            <w:top w:val="none" w:sz="0" w:space="0" w:color="auto"/>
            <w:left w:val="none" w:sz="0" w:space="0" w:color="auto"/>
            <w:bottom w:val="none" w:sz="0" w:space="0" w:color="auto"/>
            <w:right w:val="none" w:sz="0" w:space="0" w:color="auto"/>
          </w:divBdr>
        </w:div>
        <w:div w:id="1200437632">
          <w:marLeft w:val="0"/>
          <w:marRight w:val="0"/>
          <w:marTop w:val="0"/>
          <w:marBottom w:val="0"/>
          <w:divBdr>
            <w:top w:val="none" w:sz="0" w:space="0" w:color="auto"/>
            <w:left w:val="none" w:sz="0" w:space="0" w:color="auto"/>
            <w:bottom w:val="none" w:sz="0" w:space="0" w:color="auto"/>
            <w:right w:val="none" w:sz="0" w:space="0" w:color="auto"/>
          </w:divBdr>
        </w:div>
        <w:div w:id="131750335">
          <w:marLeft w:val="0"/>
          <w:marRight w:val="0"/>
          <w:marTop w:val="0"/>
          <w:marBottom w:val="0"/>
          <w:divBdr>
            <w:top w:val="none" w:sz="0" w:space="0" w:color="auto"/>
            <w:left w:val="none" w:sz="0" w:space="0" w:color="auto"/>
            <w:bottom w:val="none" w:sz="0" w:space="0" w:color="auto"/>
            <w:right w:val="none" w:sz="0" w:space="0" w:color="auto"/>
          </w:divBdr>
        </w:div>
        <w:div w:id="668018271">
          <w:marLeft w:val="0"/>
          <w:marRight w:val="0"/>
          <w:marTop w:val="0"/>
          <w:marBottom w:val="0"/>
          <w:divBdr>
            <w:top w:val="none" w:sz="0" w:space="0" w:color="auto"/>
            <w:left w:val="none" w:sz="0" w:space="0" w:color="auto"/>
            <w:bottom w:val="none" w:sz="0" w:space="0" w:color="auto"/>
            <w:right w:val="none" w:sz="0" w:space="0" w:color="auto"/>
          </w:divBdr>
        </w:div>
        <w:div w:id="487600946">
          <w:marLeft w:val="0"/>
          <w:marRight w:val="0"/>
          <w:marTop w:val="0"/>
          <w:marBottom w:val="0"/>
          <w:divBdr>
            <w:top w:val="none" w:sz="0" w:space="0" w:color="auto"/>
            <w:left w:val="none" w:sz="0" w:space="0" w:color="auto"/>
            <w:bottom w:val="none" w:sz="0" w:space="0" w:color="auto"/>
            <w:right w:val="none" w:sz="0" w:space="0" w:color="auto"/>
          </w:divBdr>
        </w:div>
        <w:div w:id="552739674">
          <w:marLeft w:val="0"/>
          <w:marRight w:val="0"/>
          <w:marTop w:val="0"/>
          <w:marBottom w:val="0"/>
          <w:divBdr>
            <w:top w:val="none" w:sz="0" w:space="0" w:color="auto"/>
            <w:left w:val="none" w:sz="0" w:space="0" w:color="auto"/>
            <w:bottom w:val="none" w:sz="0" w:space="0" w:color="auto"/>
            <w:right w:val="none" w:sz="0" w:space="0" w:color="auto"/>
          </w:divBdr>
        </w:div>
        <w:div w:id="976642567">
          <w:marLeft w:val="0"/>
          <w:marRight w:val="0"/>
          <w:marTop w:val="0"/>
          <w:marBottom w:val="0"/>
          <w:divBdr>
            <w:top w:val="none" w:sz="0" w:space="0" w:color="auto"/>
            <w:left w:val="none" w:sz="0" w:space="0" w:color="auto"/>
            <w:bottom w:val="none" w:sz="0" w:space="0" w:color="auto"/>
            <w:right w:val="none" w:sz="0" w:space="0" w:color="auto"/>
          </w:divBdr>
        </w:div>
        <w:div w:id="1003509963">
          <w:marLeft w:val="0"/>
          <w:marRight w:val="0"/>
          <w:marTop w:val="0"/>
          <w:marBottom w:val="0"/>
          <w:divBdr>
            <w:top w:val="none" w:sz="0" w:space="0" w:color="auto"/>
            <w:left w:val="none" w:sz="0" w:space="0" w:color="auto"/>
            <w:bottom w:val="none" w:sz="0" w:space="0" w:color="auto"/>
            <w:right w:val="none" w:sz="0" w:space="0" w:color="auto"/>
          </w:divBdr>
        </w:div>
        <w:div w:id="142739296">
          <w:marLeft w:val="0"/>
          <w:marRight w:val="0"/>
          <w:marTop w:val="0"/>
          <w:marBottom w:val="0"/>
          <w:divBdr>
            <w:top w:val="none" w:sz="0" w:space="0" w:color="auto"/>
            <w:left w:val="none" w:sz="0" w:space="0" w:color="auto"/>
            <w:bottom w:val="none" w:sz="0" w:space="0" w:color="auto"/>
            <w:right w:val="none" w:sz="0" w:space="0" w:color="auto"/>
          </w:divBdr>
        </w:div>
        <w:div w:id="72044610">
          <w:marLeft w:val="0"/>
          <w:marRight w:val="0"/>
          <w:marTop w:val="0"/>
          <w:marBottom w:val="0"/>
          <w:divBdr>
            <w:top w:val="none" w:sz="0" w:space="0" w:color="auto"/>
            <w:left w:val="none" w:sz="0" w:space="0" w:color="auto"/>
            <w:bottom w:val="none" w:sz="0" w:space="0" w:color="auto"/>
            <w:right w:val="none" w:sz="0" w:space="0" w:color="auto"/>
          </w:divBdr>
        </w:div>
        <w:div w:id="68775321">
          <w:marLeft w:val="0"/>
          <w:marRight w:val="0"/>
          <w:marTop w:val="0"/>
          <w:marBottom w:val="0"/>
          <w:divBdr>
            <w:top w:val="none" w:sz="0" w:space="0" w:color="auto"/>
            <w:left w:val="none" w:sz="0" w:space="0" w:color="auto"/>
            <w:bottom w:val="none" w:sz="0" w:space="0" w:color="auto"/>
            <w:right w:val="none" w:sz="0" w:space="0" w:color="auto"/>
          </w:divBdr>
        </w:div>
        <w:div w:id="906719088">
          <w:marLeft w:val="0"/>
          <w:marRight w:val="0"/>
          <w:marTop w:val="0"/>
          <w:marBottom w:val="0"/>
          <w:divBdr>
            <w:top w:val="none" w:sz="0" w:space="0" w:color="auto"/>
            <w:left w:val="none" w:sz="0" w:space="0" w:color="auto"/>
            <w:bottom w:val="none" w:sz="0" w:space="0" w:color="auto"/>
            <w:right w:val="none" w:sz="0" w:space="0" w:color="auto"/>
          </w:divBdr>
        </w:div>
        <w:div w:id="1111512394">
          <w:marLeft w:val="0"/>
          <w:marRight w:val="0"/>
          <w:marTop w:val="0"/>
          <w:marBottom w:val="0"/>
          <w:divBdr>
            <w:top w:val="none" w:sz="0" w:space="0" w:color="auto"/>
            <w:left w:val="none" w:sz="0" w:space="0" w:color="auto"/>
            <w:bottom w:val="none" w:sz="0" w:space="0" w:color="auto"/>
            <w:right w:val="none" w:sz="0" w:space="0" w:color="auto"/>
          </w:divBdr>
        </w:div>
        <w:div w:id="404913912">
          <w:marLeft w:val="0"/>
          <w:marRight w:val="0"/>
          <w:marTop w:val="0"/>
          <w:marBottom w:val="0"/>
          <w:divBdr>
            <w:top w:val="none" w:sz="0" w:space="0" w:color="auto"/>
            <w:left w:val="none" w:sz="0" w:space="0" w:color="auto"/>
            <w:bottom w:val="none" w:sz="0" w:space="0" w:color="auto"/>
            <w:right w:val="none" w:sz="0" w:space="0" w:color="auto"/>
          </w:divBdr>
        </w:div>
        <w:div w:id="224148056">
          <w:marLeft w:val="0"/>
          <w:marRight w:val="0"/>
          <w:marTop w:val="0"/>
          <w:marBottom w:val="0"/>
          <w:divBdr>
            <w:top w:val="none" w:sz="0" w:space="0" w:color="auto"/>
            <w:left w:val="none" w:sz="0" w:space="0" w:color="auto"/>
            <w:bottom w:val="none" w:sz="0" w:space="0" w:color="auto"/>
            <w:right w:val="none" w:sz="0" w:space="0" w:color="auto"/>
          </w:divBdr>
        </w:div>
        <w:div w:id="1592469069">
          <w:marLeft w:val="0"/>
          <w:marRight w:val="0"/>
          <w:marTop w:val="0"/>
          <w:marBottom w:val="0"/>
          <w:divBdr>
            <w:top w:val="none" w:sz="0" w:space="0" w:color="auto"/>
            <w:left w:val="none" w:sz="0" w:space="0" w:color="auto"/>
            <w:bottom w:val="none" w:sz="0" w:space="0" w:color="auto"/>
            <w:right w:val="none" w:sz="0" w:space="0" w:color="auto"/>
          </w:divBdr>
        </w:div>
        <w:div w:id="1826777073">
          <w:marLeft w:val="0"/>
          <w:marRight w:val="0"/>
          <w:marTop w:val="0"/>
          <w:marBottom w:val="0"/>
          <w:divBdr>
            <w:top w:val="none" w:sz="0" w:space="0" w:color="auto"/>
            <w:left w:val="none" w:sz="0" w:space="0" w:color="auto"/>
            <w:bottom w:val="none" w:sz="0" w:space="0" w:color="auto"/>
            <w:right w:val="none" w:sz="0" w:space="0" w:color="auto"/>
          </w:divBdr>
        </w:div>
        <w:div w:id="898059620">
          <w:marLeft w:val="0"/>
          <w:marRight w:val="0"/>
          <w:marTop w:val="0"/>
          <w:marBottom w:val="0"/>
          <w:divBdr>
            <w:top w:val="none" w:sz="0" w:space="0" w:color="auto"/>
            <w:left w:val="none" w:sz="0" w:space="0" w:color="auto"/>
            <w:bottom w:val="none" w:sz="0" w:space="0" w:color="auto"/>
            <w:right w:val="none" w:sz="0" w:space="0" w:color="auto"/>
          </w:divBdr>
        </w:div>
        <w:div w:id="324667667">
          <w:marLeft w:val="0"/>
          <w:marRight w:val="0"/>
          <w:marTop w:val="0"/>
          <w:marBottom w:val="0"/>
          <w:divBdr>
            <w:top w:val="none" w:sz="0" w:space="0" w:color="auto"/>
            <w:left w:val="none" w:sz="0" w:space="0" w:color="auto"/>
            <w:bottom w:val="none" w:sz="0" w:space="0" w:color="auto"/>
            <w:right w:val="none" w:sz="0" w:space="0" w:color="auto"/>
          </w:divBdr>
        </w:div>
        <w:div w:id="901257512">
          <w:marLeft w:val="0"/>
          <w:marRight w:val="0"/>
          <w:marTop w:val="0"/>
          <w:marBottom w:val="0"/>
          <w:divBdr>
            <w:top w:val="none" w:sz="0" w:space="0" w:color="auto"/>
            <w:left w:val="none" w:sz="0" w:space="0" w:color="auto"/>
            <w:bottom w:val="none" w:sz="0" w:space="0" w:color="auto"/>
            <w:right w:val="none" w:sz="0" w:space="0" w:color="auto"/>
          </w:divBdr>
        </w:div>
      </w:divsChild>
    </w:div>
    <w:div w:id="864951209">
      <w:bodyDiv w:val="1"/>
      <w:marLeft w:val="0"/>
      <w:marRight w:val="0"/>
      <w:marTop w:val="0"/>
      <w:marBottom w:val="0"/>
      <w:divBdr>
        <w:top w:val="none" w:sz="0" w:space="0" w:color="auto"/>
        <w:left w:val="none" w:sz="0" w:space="0" w:color="auto"/>
        <w:bottom w:val="none" w:sz="0" w:space="0" w:color="auto"/>
        <w:right w:val="none" w:sz="0" w:space="0" w:color="auto"/>
      </w:divBdr>
    </w:div>
    <w:div w:id="1072315423">
      <w:bodyDiv w:val="1"/>
      <w:marLeft w:val="0"/>
      <w:marRight w:val="0"/>
      <w:marTop w:val="0"/>
      <w:marBottom w:val="0"/>
      <w:divBdr>
        <w:top w:val="none" w:sz="0" w:space="0" w:color="auto"/>
        <w:left w:val="none" w:sz="0" w:space="0" w:color="auto"/>
        <w:bottom w:val="none" w:sz="0" w:space="0" w:color="auto"/>
        <w:right w:val="none" w:sz="0" w:space="0" w:color="auto"/>
      </w:divBdr>
    </w:div>
    <w:div w:id="1183518356">
      <w:bodyDiv w:val="1"/>
      <w:marLeft w:val="0"/>
      <w:marRight w:val="0"/>
      <w:marTop w:val="0"/>
      <w:marBottom w:val="0"/>
      <w:divBdr>
        <w:top w:val="none" w:sz="0" w:space="0" w:color="auto"/>
        <w:left w:val="none" w:sz="0" w:space="0" w:color="auto"/>
        <w:bottom w:val="none" w:sz="0" w:space="0" w:color="auto"/>
        <w:right w:val="none" w:sz="0" w:space="0" w:color="auto"/>
      </w:divBdr>
    </w:div>
    <w:div w:id="20274390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w2.vatican.va/content/francesco/it/speeches/2014/december/documents/papa-francesco_20141222_curia-romana.html" TargetMode="External"/><Relationship Id="rId2" Type="http://schemas.openxmlformats.org/officeDocument/2006/relationships/hyperlink" Target="http://www.ofmconv.org/x/CENCINI.htm" TargetMode="External"/><Relationship Id="rId1" Type="http://schemas.openxmlformats.org/officeDocument/2006/relationships/hyperlink" Target="http://www.usccb.org/beliefs-and-teachings/vocations/priesthood/priestly-formation/upload/prepar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86D7C-716D-41CA-9A45-722BA4F80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2268</TotalTime>
  <Pages>12</Pages>
  <Words>5158</Words>
  <Characters>29403</Characters>
  <Application>Microsoft Office Word</Application>
  <DocSecurity>0</DocSecurity>
  <Lines>245</Lines>
  <Paragraphs>68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Salesian Pontifical University, Faculty of Theology</Company>
  <LinksUpToDate>false</LinksUpToDate>
  <CharactersWithSpaces>34493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Placide Carava</cp:lastModifiedBy>
  <cp:revision>176</cp:revision>
  <cp:lastPrinted>2017-12-01T10:56:00Z</cp:lastPrinted>
  <dcterms:created xsi:type="dcterms:W3CDTF">2017-12-15T10:09:00Z</dcterms:created>
  <dcterms:modified xsi:type="dcterms:W3CDTF">2018-01-05T22:01:00Z</dcterms:modified>
</cp:coreProperties>
</file>