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0290" w:rsidRPr="00A57C16" w:rsidRDefault="00540290" w:rsidP="00540290">
      <w:pPr>
        <w:pBdr>
          <w:bottom w:val="single" w:sz="2" w:space="1" w:color="auto" w:shadow="1"/>
        </w:pBdr>
        <w:jc w:val="both"/>
        <w:rPr>
          <w:rFonts w:ascii="Times New Roman" w:hAnsi="Times New Roman" w:cs="Times New Roman"/>
          <w:sz w:val="28"/>
          <w:szCs w:val="28"/>
          <w:lang w:val="fr-FR"/>
        </w:rPr>
      </w:pPr>
      <w:r w:rsidRPr="00A57C16">
        <w:rPr>
          <w:rFonts w:ascii="Times New Roman" w:hAnsi="Times New Roman" w:cs="Times New Roman"/>
          <w:sz w:val="28"/>
          <w:szCs w:val="28"/>
          <w:lang w:val="fr-FR"/>
        </w:rPr>
        <w:t>2. ORIENTA</w:t>
      </w:r>
      <w:r w:rsidR="00573166" w:rsidRPr="00A57C16">
        <w:rPr>
          <w:rFonts w:ascii="Times New Roman" w:hAnsi="Times New Roman" w:cs="Times New Roman"/>
          <w:sz w:val="28"/>
          <w:szCs w:val="28"/>
          <w:lang w:val="fr-FR"/>
        </w:rPr>
        <w:t>TIONS</w:t>
      </w:r>
      <w:r w:rsidRPr="00A57C16">
        <w:rPr>
          <w:rFonts w:ascii="Times New Roman" w:hAnsi="Times New Roman" w:cs="Times New Roman"/>
          <w:sz w:val="28"/>
          <w:szCs w:val="28"/>
          <w:lang w:val="fr-FR"/>
        </w:rPr>
        <w:t xml:space="preserve"> E</w:t>
      </w:r>
      <w:r w:rsidR="00573166" w:rsidRPr="00A57C16">
        <w:rPr>
          <w:rFonts w:ascii="Times New Roman" w:hAnsi="Times New Roman" w:cs="Times New Roman"/>
          <w:sz w:val="28"/>
          <w:szCs w:val="28"/>
          <w:lang w:val="fr-FR"/>
        </w:rPr>
        <w:t>T</w:t>
      </w:r>
      <w:r w:rsidRPr="00A57C16">
        <w:rPr>
          <w:rFonts w:ascii="Times New Roman" w:hAnsi="Times New Roman" w:cs="Times New Roman"/>
          <w:sz w:val="28"/>
          <w:szCs w:val="28"/>
          <w:lang w:val="fr-FR"/>
        </w:rPr>
        <w:t xml:space="preserve"> DIRE</w:t>
      </w:r>
      <w:r w:rsidR="00573166" w:rsidRPr="00A57C16">
        <w:rPr>
          <w:rFonts w:ascii="Times New Roman" w:hAnsi="Times New Roman" w:cs="Times New Roman"/>
          <w:sz w:val="28"/>
          <w:szCs w:val="28"/>
          <w:lang w:val="fr-FR"/>
        </w:rPr>
        <w:t>CTIVES</w:t>
      </w:r>
    </w:p>
    <w:p w:rsidR="00540290" w:rsidRPr="00A57C16" w:rsidRDefault="00540290" w:rsidP="00540290">
      <w:pPr>
        <w:jc w:val="both"/>
        <w:rPr>
          <w:rFonts w:ascii="Times New Roman" w:hAnsi="Times New Roman" w:cs="Times New Roman"/>
          <w:lang w:val="fr-FR"/>
        </w:rPr>
      </w:pPr>
    </w:p>
    <w:p w:rsidR="00540290" w:rsidRPr="00A57C16" w:rsidRDefault="00540290" w:rsidP="00540290">
      <w:pPr>
        <w:jc w:val="both"/>
        <w:rPr>
          <w:rFonts w:ascii="Times New Roman" w:hAnsi="Times New Roman" w:cs="Times New Roman"/>
          <w:lang w:val="fr-FR"/>
        </w:rPr>
      </w:pPr>
    </w:p>
    <w:p w:rsidR="00540290" w:rsidRPr="00573166" w:rsidRDefault="00540290" w:rsidP="00540290">
      <w:pPr>
        <w:jc w:val="both"/>
        <w:rPr>
          <w:rFonts w:ascii="Times New Roman" w:hAnsi="Times New Roman" w:cs="Times New Roman"/>
          <w:b/>
          <w:sz w:val="28"/>
          <w:szCs w:val="28"/>
          <w:lang w:val="fr-FR"/>
        </w:rPr>
      </w:pPr>
      <w:r w:rsidRPr="00573166">
        <w:rPr>
          <w:rFonts w:ascii="Times New Roman" w:hAnsi="Times New Roman" w:cs="Times New Roman"/>
          <w:b/>
          <w:sz w:val="28"/>
          <w:szCs w:val="28"/>
          <w:lang w:val="fr-FR"/>
        </w:rPr>
        <w:t xml:space="preserve">2.2. </w:t>
      </w:r>
      <w:r w:rsidR="00573166" w:rsidRPr="00573166">
        <w:rPr>
          <w:rFonts w:ascii="Times New Roman" w:hAnsi="Times New Roman" w:cs="Times New Roman"/>
          <w:b/>
          <w:sz w:val="28"/>
          <w:szCs w:val="28"/>
          <w:lang w:val="fr-FR"/>
        </w:rPr>
        <w:t>L</w:t>
      </w:r>
      <w:r w:rsidRPr="00573166">
        <w:rPr>
          <w:rFonts w:ascii="Times New Roman" w:hAnsi="Times New Roman" w:cs="Times New Roman"/>
          <w:b/>
          <w:sz w:val="28"/>
          <w:szCs w:val="28"/>
          <w:lang w:val="fr-FR"/>
        </w:rPr>
        <w:t>a forma</w:t>
      </w:r>
      <w:r w:rsidR="00573166" w:rsidRPr="00573166">
        <w:rPr>
          <w:rFonts w:ascii="Times New Roman" w:hAnsi="Times New Roman" w:cs="Times New Roman"/>
          <w:b/>
          <w:sz w:val="28"/>
          <w:szCs w:val="28"/>
          <w:lang w:val="fr-FR"/>
        </w:rPr>
        <w:t>tion</w:t>
      </w:r>
      <w:r w:rsidRPr="00573166">
        <w:rPr>
          <w:rFonts w:ascii="Times New Roman" w:hAnsi="Times New Roman" w:cs="Times New Roman"/>
          <w:b/>
          <w:sz w:val="28"/>
          <w:szCs w:val="28"/>
          <w:lang w:val="fr-FR"/>
        </w:rPr>
        <w:t xml:space="preserve"> </w:t>
      </w:r>
      <w:r w:rsidR="00573166" w:rsidRPr="00573166">
        <w:rPr>
          <w:rFonts w:ascii="Times New Roman" w:hAnsi="Times New Roman" w:cs="Times New Roman"/>
          <w:b/>
          <w:sz w:val="28"/>
          <w:szCs w:val="28"/>
          <w:lang w:val="fr-FR"/>
        </w:rPr>
        <w:t>est</w:t>
      </w:r>
      <w:r w:rsidRPr="00573166">
        <w:rPr>
          <w:rFonts w:ascii="Times New Roman" w:hAnsi="Times New Roman" w:cs="Times New Roman"/>
          <w:b/>
          <w:sz w:val="28"/>
          <w:szCs w:val="28"/>
          <w:lang w:val="fr-FR"/>
        </w:rPr>
        <w:t xml:space="preserve"> permanente</w:t>
      </w:r>
    </w:p>
    <w:p w:rsidR="00540290" w:rsidRPr="00573166" w:rsidRDefault="00540290" w:rsidP="00540290">
      <w:pPr>
        <w:jc w:val="both"/>
        <w:rPr>
          <w:rFonts w:ascii="Times New Roman" w:hAnsi="Times New Roman" w:cs="Times New Roman"/>
          <w:lang w:val="fr-FR"/>
        </w:rPr>
      </w:pPr>
    </w:p>
    <w:p w:rsidR="00540290" w:rsidRPr="00573166" w:rsidRDefault="00573166" w:rsidP="00540290">
      <w:pPr>
        <w:jc w:val="both"/>
        <w:rPr>
          <w:rFonts w:ascii="Times New Roman" w:hAnsi="Times New Roman" w:cs="Times New Roman"/>
          <w:lang w:val="fr-FR"/>
        </w:rPr>
      </w:pPr>
      <w:r w:rsidRPr="00573166">
        <w:rPr>
          <w:rFonts w:ascii="Times New Roman" w:hAnsi="Times New Roman" w:cs="Times New Roman"/>
          <w:lang w:val="fr-FR"/>
        </w:rPr>
        <w:t>Père</w:t>
      </w:r>
      <w:r w:rsidR="00540290" w:rsidRPr="00573166">
        <w:rPr>
          <w:rFonts w:ascii="Times New Roman" w:hAnsi="Times New Roman" w:cs="Times New Roman"/>
          <w:lang w:val="fr-FR"/>
        </w:rPr>
        <w:t xml:space="preserve"> Ivo Coelho</w:t>
      </w:r>
    </w:p>
    <w:p w:rsidR="00354652" w:rsidRPr="00573166" w:rsidRDefault="00573166" w:rsidP="00C04A75">
      <w:pPr>
        <w:jc w:val="both"/>
        <w:rPr>
          <w:rFonts w:ascii="Times New Roman" w:hAnsi="Times New Roman" w:cs="Times New Roman"/>
          <w:i/>
          <w:lang w:val="fr-FR"/>
        </w:rPr>
      </w:pPr>
      <w:r w:rsidRPr="00573166">
        <w:rPr>
          <w:rFonts w:ascii="Times New Roman" w:hAnsi="Times New Roman" w:cs="Times New Roman"/>
          <w:i/>
          <w:lang w:val="fr-FR"/>
        </w:rPr>
        <w:t>Conseiller Général pour la Formation</w:t>
      </w:r>
    </w:p>
    <w:p w:rsidR="00354652" w:rsidRPr="00573166" w:rsidRDefault="00354652" w:rsidP="00C04A75">
      <w:pPr>
        <w:jc w:val="both"/>
        <w:rPr>
          <w:rFonts w:ascii="Times New Roman" w:hAnsi="Times New Roman" w:cs="Times New Roman"/>
          <w:lang w:val="fr-FR"/>
        </w:rPr>
      </w:pPr>
    </w:p>
    <w:p w:rsidR="00601A3E" w:rsidRPr="00573166" w:rsidRDefault="00601A3E" w:rsidP="00C04A75">
      <w:pPr>
        <w:jc w:val="both"/>
        <w:rPr>
          <w:rFonts w:ascii="Times New Roman" w:hAnsi="Times New Roman" w:cs="Times New Roman"/>
          <w:lang w:val="fr-FR"/>
        </w:rPr>
      </w:pPr>
    </w:p>
    <w:p w:rsidR="00CE42AE" w:rsidRPr="00573166" w:rsidRDefault="00CE42AE" w:rsidP="00C04A75">
      <w:pPr>
        <w:jc w:val="both"/>
        <w:rPr>
          <w:rFonts w:ascii="Times New Roman" w:hAnsi="Times New Roman" w:cs="Times New Roman"/>
          <w:lang w:val="fr-FR"/>
        </w:rPr>
      </w:pPr>
    </w:p>
    <w:p w:rsidR="00573166" w:rsidRPr="00573166" w:rsidRDefault="00573166" w:rsidP="00540290">
      <w:pPr>
        <w:jc w:val="right"/>
        <w:rPr>
          <w:i/>
          <w:lang w:val="fr-FR"/>
        </w:rPr>
      </w:pPr>
      <w:r w:rsidRPr="00573166">
        <w:rPr>
          <w:i/>
          <w:lang w:val="fr-FR"/>
        </w:rPr>
        <w:t xml:space="preserve">Au torrent il s'abreuve en chemin, </w:t>
      </w:r>
    </w:p>
    <w:p w:rsidR="00573166" w:rsidRDefault="00573166" w:rsidP="00540290">
      <w:pPr>
        <w:jc w:val="right"/>
        <w:rPr>
          <w:lang w:val="fr-FR"/>
        </w:rPr>
      </w:pPr>
      <w:proofErr w:type="gramStart"/>
      <w:r w:rsidRPr="00573166">
        <w:rPr>
          <w:i/>
          <w:lang w:val="fr-FR"/>
        </w:rPr>
        <w:t>c'est</w:t>
      </w:r>
      <w:proofErr w:type="gramEnd"/>
      <w:r w:rsidRPr="00573166">
        <w:rPr>
          <w:i/>
          <w:lang w:val="fr-FR"/>
        </w:rPr>
        <w:t xml:space="preserve"> pourquoi il redresse la tête.</w:t>
      </w:r>
    </w:p>
    <w:p w:rsidR="00601A3E" w:rsidRPr="00F861E4" w:rsidRDefault="00354652" w:rsidP="00540290">
      <w:pPr>
        <w:jc w:val="right"/>
        <w:rPr>
          <w:rFonts w:ascii="Times New Roman" w:hAnsi="Times New Roman" w:cs="Times New Roman"/>
          <w:lang w:val="fr-FR"/>
        </w:rPr>
      </w:pPr>
      <w:r w:rsidRPr="00573166">
        <w:rPr>
          <w:rFonts w:ascii="Times New Roman" w:hAnsi="Times New Roman" w:cs="Times New Roman"/>
          <w:i/>
          <w:lang w:val="fr-FR"/>
        </w:rPr>
        <w:t xml:space="preserve"> </w:t>
      </w:r>
      <w:r w:rsidRPr="00F861E4">
        <w:rPr>
          <w:rFonts w:ascii="Times New Roman" w:hAnsi="Times New Roman" w:cs="Times New Roman"/>
          <w:lang w:val="fr-FR"/>
        </w:rPr>
        <w:t>(</w:t>
      </w:r>
      <w:r w:rsidR="00573166" w:rsidRPr="00F861E4">
        <w:rPr>
          <w:rFonts w:ascii="Times New Roman" w:hAnsi="Times New Roman" w:cs="Times New Roman"/>
          <w:lang w:val="fr-FR"/>
        </w:rPr>
        <w:t>Ps</w:t>
      </w:r>
      <w:r w:rsidR="00601A3E" w:rsidRPr="00F861E4">
        <w:rPr>
          <w:rFonts w:ascii="Times New Roman" w:hAnsi="Times New Roman" w:cs="Times New Roman"/>
          <w:lang w:val="fr-FR"/>
        </w:rPr>
        <w:t xml:space="preserve"> 1</w:t>
      </w:r>
      <w:r w:rsidR="00573166" w:rsidRPr="00F861E4">
        <w:rPr>
          <w:rFonts w:ascii="Times New Roman" w:hAnsi="Times New Roman" w:cs="Times New Roman"/>
          <w:lang w:val="fr-FR"/>
        </w:rPr>
        <w:t>09/110</w:t>
      </w:r>
      <w:r w:rsidR="00601A3E" w:rsidRPr="00F861E4">
        <w:rPr>
          <w:rFonts w:ascii="Times New Roman" w:hAnsi="Times New Roman" w:cs="Times New Roman"/>
          <w:lang w:val="fr-FR"/>
        </w:rPr>
        <w:t>,7)</w:t>
      </w:r>
    </w:p>
    <w:p w:rsidR="00601A3E" w:rsidRPr="00F861E4" w:rsidRDefault="00601A3E" w:rsidP="00C04A75">
      <w:pPr>
        <w:jc w:val="both"/>
        <w:rPr>
          <w:rFonts w:ascii="Times New Roman" w:hAnsi="Times New Roman" w:cs="Times New Roman"/>
          <w:lang w:val="fr-FR"/>
        </w:rPr>
      </w:pPr>
    </w:p>
    <w:p w:rsidR="00CE42AE" w:rsidRPr="00F861E4" w:rsidRDefault="00CE42AE" w:rsidP="00C04A75">
      <w:pPr>
        <w:jc w:val="both"/>
        <w:rPr>
          <w:rFonts w:ascii="Times New Roman" w:hAnsi="Times New Roman" w:cs="Times New Roman"/>
          <w:lang w:val="fr-FR"/>
        </w:rPr>
      </w:pPr>
    </w:p>
    <w:p w:rsidR="00F861E4" w:rsidRPr="00A4556D" w:rsidRDefault="00F861E4" w:rsidP="00780A61">
      <w:pPr>
        <w:ind w:firstLine="284"/>
        <w:jc w:val="both"/>
        <w:rPr>
          <w:rFonts w:ascii="Times New Roman" w:hAnsi="Times New Roman" w:cs="Times New Roman"/>
          <w:lang w:val="fr-FR"/>
        </w:rPr>
      </w:pPr>
      <w:r w:rsidRPr="00A4556D">
        <w:rPr>
          <w:rFonts w:ascii="Times New Roman" w:hAnsi="Times New Roman" w:cs="Times New Roman"/>
          <w:lang w:val="fr-FR"/>
        </w:rPr>
        <w:t xml:space="preserve">Un </w:t>
      </w:r>
      <w:r w:rsidR="00A4556D" w:rsidRPr="00A4556D">
        <w:rPr>
          <w:rFonts w:ascii="Times New Roman" w:hAnsi="Times New Roman" w:cs="Times New Roman"/>
          <w:lang w:val="fr-FR"/>
        </w:rPr>
        <w:t>S</w:t>
      </w:r>
      <w:r w:rsidRPr="00A4556D">
        <w:rPr>
          <w:rFonts w:ascii="Times New Roman" w:hAnsi="Times New Roman" w:cs="Times New Roman"/>
          <w:lang w:val="fr-FR"/>
        </w:rPr>
        <w:t xml:space="preserve">alésien venait de terminer une brillante conférence sur l’importance de l’accompagnement spirituel, essayant de rendre son auditoire aussi enthousiaste qu’il l’était lui-même. À la fin de la rencontre, il a entendu en passant le commentaire d’un jeune confrère : « </w:t>
      </w:r>
      <w:r w:rsidR="00780A61" w:rsidRPr="00A4556D">
        <w:rPr>
          <w:rFonts w:ascii="Times New Roman" w:hAnsi="Times New Roman" w:cs="Times New Roman"/>
          <w:lang w:val="fr-FR"/>
        </w:rPr>
        <w:t>H</w:t>
      </w:r>
      <w:r w:rsidRPr="00A4556D">
        <w:rPr>
          <w:rFonts w:ascii="Times New Roman" w:hAnsi="Times New Roman" w:cs="Times New Roman"/>
          <w:lang w:val="fr-FR"/>
        </w:rPr>
        <w:t>eureusement que me voilà enfin prêtre. Je</w:t>
      </w:r>
      <w:r w:rsidR="00A4556D" w:rsidRPr="00A4556D">
        <w:rPr>
          <w:rFonts w:ascii="Times New Roman" w:hAnsi="Times New Roman" w:cs="Times New Roman"/>
          <w:lang w:val="fr-FR"/>
        </w:rPr>
        <w:t xml:space="preserve"> n’ai plus besoin d</w:t>
      </w:r>
      <w:r w:rsidRPr="00A4556D">
        <w:rPr>
          <w:rFonts w:ascii="Times New Roman" w:hAnsi="Times New Roman" w:cs="Times New Roman"/>
          <w:lang w:val="fr-FR"/>
        </w:rPr>
        <w:t>’accompagnement. »</w:t>
      </w:r>
    </w:p>
    <w:p w:rsidR="00F861E4" w:rsidRPr="004E2297" w:rsidRDefault="00F861E4" w:rsidP="00C04A75">
      <w:pPr>
        <w:jc w:val="both"/>
        <w:rPr>
          <w:rFonts w:ascii="Times New Roman" w:hAnsi="Times New Roman" w:cs="Times New Roman"/>
          <w:sz w:val="8"/>
          <w:szCs w:val="8"/>
          <w:lang w:val="fr-FR"/>
        </w:rPr>
      </w:pPr>
    </w:p>
    <w:p w:rsidR="00E80B5F" w:rsidRPr="00A4556D" w:rsidRDefault="00F861E4" w:rsidP="00780A61">
      <w:pPr>
        <w:ind w:firstLine="284"/>
        <w:jc w:val="both"/>
        <w:rPr>
          <w:rFonts w:ascii="Times New Roman" w:hAnsi="Times New Roman" w:cs="Times New Roman"/>
          <w:lang w:val="fr-FR"/>
        </w:rPr>
      </w:pPr>
      <w:r w:rsidRPr="00A4556D">
        <w:rPr>
          <w:rFonts w:ascii="Times New Roman" w:hAnsi="Times New Roman" w:cs="Times New Roman"/>
          <w:lang w:val="fr-FR"/>
        </w:rPr>
        <w:t>La formation est-elle quelque chose qui s’achève et se conclut avec la profession perpétuelle ou l’ordination sacerdotale</w:t>
      </w:r>
      <w:r w:rsidR="00780A61" w:rsidRPr="00A4556D">
        <w:rPr>
          <w:rFonts w:ascii="Times New Roman" w:hAnsi="Times New Roman" w:cs="Times New Roman"/>
          <w:lang w:val="fr-FR"/>
        </w:rPr>
        <w:t xml:space="preserve"> </w:t>
      </w:r>
      <w:r w:rsidRPr="00A4556D">
        <w:rPr>
          <w:rFonts w:ascii="Times New Roman" w:hAnsi="Times New Roman" w:cs="Times New Roman"/>
          <w:lang w:val="fr-FR"/>
        </w:rPr>
        <w:t>?</w:t>
      </w:r>
      <w:r w:rsidR="00A57C16" w:rsidRPr="00A4556D">
        <w:rPr>
          <w:rFonts w:ascii="Times New Roman" w:hAnsi="Times New Roman" w:cs="Times New Roman"/>
          <w:lang w:val="fr-FR"/>
        </w:rPr>
        <w:t xml:space="preserve"> Ou est-elle quelque chose de très différent, quelque chose qui dure toute la vie ? En s’inspirant du récent document de la </w:t>
      </w:r>
      <w:r w:rsidR="00780A61" w:rsidRPr="00A4556D">
        <w:rPr>
          <w:rFonts w:ascii="Times New Roman" w:hAnsi="Times New Roman" w:cs="Times New Roman"/>
          <w:lang w:val="fr-FR"/>
        </w:rPr>
        <w:t>C</w:t>
      </w:r>
      <w:r w:rsidR="00A57C16" w:rsidRPr="00A4556D">
        <w:rPr>
          <w:rFonts w:ascii="Times New Roman" w:hAnsi="Times New Roman" w:cs="Times New Roman"/>
          <w:lang w:val="fr-FR"/>
        </w:rPr>
        <w:t xml:space="preserve">ongrégation pour les </w:t>
      </w:r>
      <w:r w:rsidR="00780A61" w:rsidRPr="00A4556D">
        <w:rPr>
          <w:rFonts w:ascii="Times New Roman" w:hAnsi="Times New Roman" w:cs="Times New Roman"/>
          <w:lang w:val="fr-FR"/>
        </w:rPr>
        <w:t>I</w:t>
      </w:r>
      <w:r w:rsidR="00A57C16" w:rsidRPr="00A4556D">
        <w:rPr>
          <w:rFonts w:ascii="Times New Roman" w:hAnsi="Times New Roman" w:cs="Times New Roman"/>
          <w:lang w:val="fr-FR"/>
        </w:rPr>
        <w:t xml:space="preserve">nstituts de </w:t>
      </w:r>
      <w:r w:rsidR="00780A61" w:rsidRPr="00A4556D">
        <w:rPr>
          <w:rFonts w:ascii="Times New Roman" w:hAnsi="Times New Roman" w:cs="Times New Roman"/>
          <w:lang w:val="fr-FR"/>
        </w:rPr>
        <w:t>V</w:t>
      </w:r>
      <w:r w:rsidR="00A57C16" w:rsidRPr="00A4556D">
        <w:rPr>
          <w:rFonts w:ascii="Times New Roman" w:hAnsi="Times New Roman" w:cs="Times New Roman"/>
          <w:lang w:val="fr-FR"/>
        </w:rPr>
        <w:t xml:space="preserve">ie </w:t>
      </w:r>
      <w:r w:rsidR="00780A61" w:rsidRPr="00A4556D">
        <w:rPr>
          <w:rFonts w:ascii="Times New Roman" w:hAnsi="Times New Roman" w:cs="Times New Roman"/>
          <w:lang w:val="fr-FR"/>
        </w:rPr>
        <w:t>C</w:t>
      </w:r>
      <w:r w:rsidR="00A57C16" w:rsidRPr="00A4556D">
        <w:rPr>
          <w:rFonts w:ascii="Times New Roman" w:hAnsi="Times New Roman" w:cs="Times New Roman"/>
          <w:lang w:val="fr-FR"/>
        </w:rPr>
        <w:t xml:space="preserve">onsacrée et les </w:t>
      </w:r>
      <w:r w:rsidR="00780A61" w:rsidRPr="00A4556D">
        <w:rPr>
          <w:rFonts w:ascii="Times New Roman" w:hAnsi="Times New Roman" w:cs="Times New Roman"/>
          <w:lang w:val="fr-FR"/>
        </w:rPr>
        <w:t>S</w:t>
      </w:r>
      <w:r w:rsidR="00A57C16" w:rsidRPr="00A4556D">
        <w:rPr>
          <w:rFonts w:ascii="Times New Roman" w:hAnsi="Times New Roman" w:cs="Times New Roman"/>
          <w:lang w:val="fr-FR"/>
        </w:rPr>
        <w:t xml:space="preserve">ociétés de </w:t>
      </w:r>
      <w:r w:rsidR="00780A61" w:rsidRPr="00A4556D">
        <w:rPr>
          <w:rFonts w:ascii="Times New Roman" w:hAnsi="Times New Roman" w:cs="Times New Roman"/>
          <w:lang w:val="fr-FR"/>
        </w:rPr>
        <w:t>V</w:t>
      </w:r>
      <w:r w:rsidR="00A57C16" w:rsidRPr="00A4556D">
        <w:rPr>
          <w:rFonts w:ascii="Times New Roman" w:hAnsi="Times New Roman" w:cs="Times New Roman"/>
          <w:lang w:val="fr-FR"/>
        </w:rPr>
        <w:t xml:space="preserve">ie </w:t>
      </w:r>
      <w:r w:rsidR="00780A61" w:rsidRPr="00A4556D">
        <w:rPr>
          <w:rFonts w:ascii="Times New Roman" w:hAnsi="Times New Roman" w:cs="Times New Roman"/>
          <w:lang w:val="fr-FR"/>
        </w:rPr>
        <w:t>A</w:t>
      </w:r>
      <w:r w:rsidR="00A57C16" w:rsidRPr="00A4556D">
        <w:rPr>
          <w:rFonts w:ascii="Times New Roman" w:hAnsi="Times New Roman" w:cs="Times New Roman"/>
          <w:lang w:val="fr-FR"/>
        </w:rPr>
        <w:t>postolique,</w:t>
      </w:r>
      <w:r w:rsidR="00780A61" w:rsidRPr="00A4556D">
        <w:rPr>
          <w:rFonts w:ascii="Times New Roman" w:hAnsi="Times New Roman" w:cs="Times New Roman"/>
          <w:lang w:val="fr-FR"/>
        </w:rPr>
        <w:t xml:space="preserve"> </w:t>
      </w:r>
      <w:r w:rsidR="00780A61" w:rsidRPr="00A4556D">
        <w:rPr>
          <w:rFonts w:ascii="Times New Roman" w:hAnsi="Times New Roman" w:cs="Times New Roman"/>
          <w:i/>
          <w:lang w:val="fr-FR"/>
        </w:rPr>
        <w:t>À vin nouveau, outres neuves,</w:t>
      </w:r>
      <w:r w:rsidR="00A00BA8" w:rsidRPr="00A4556D">
        <w:rPr>
          <w:rStyle w:val="Rimandonotaapidipagina"/>
          <w:rFonts w:ascii="Times New Roman" w:hAnsi="Times New Roman" w:cs="Times New Roman"/>
          <w:lang w:val="fr-FR"/>
        </w:rPr>
        <w:footnoteReference w:id="1"/>
      </w:r>
      <w:r w:rsidR="00A00BA8" w:rsidRPr="00A4556D">
        <w:rPr>
          <w:rFonts w:ascii="Times New Roman" w:hAnsi="Times New Roman" w:cs="Times New Roman"/>
          <w:lang w:val="fr-FR"/>
        </w:rPr>
        <w:t xml:space="preserve"> </w:t>
      </w:r>
      <w:r w:rsidR="00780A61" w:rsidRPr="00A4556D">
        <w:rPr>
          <w:rFonts w:ascii="Times New Roman" w:hAnsi="Times New Roman" w:cs="Times New Roman"/>
          <w:lang w:val="fr-FR"/>
        </w:rPr>
        <w:t>la présente lettre nous renvoie aux Constitutions ou au commentaire, toujours actuel, des Constitutions</w:t>
      </w:r>
      <w:r w:rsidR="005935BF">
        <w:rPr>
          <w:rFonts w:ascii="Times New Roman" w:hAnsi="Times New Roman" w:cs="Times New Roman"/>
          <w:lang w:val="fr-FR"/>
        </w:rPr>
        <w:t>,</w:t>
      </w:r>
      <w:r w:rsidR="00780A61" w:rsidRPr="00A4556D">
        <w:rPr>
          <w:rFonts w:ascii="Times New Roman" w:hAnsi="Times New Roman" w:cs="Times New Roman"/>
          <w:lang w:val="fr-FR"/>
        </w:rPr>
        <w:t xml:space="preserve"> intitulé</w:t>
      </w:r>
      <w:r w:rsidR="00780A61" w:rsidRPr="00A4556D">
        <w:rPr>
          <w:rFonts w:ascii="Times New Roman" w:hAnsi="Times New Roman" w:cs="Times New Roman"/>
          <w:i/>
          <w:lang w:val="fr-FR"/>
        </w:rPr>
        <w:t xml:space="preserve"> Projet de vie des Salésiens de Don Bosco</w:t>
      </w:r>
      <w:r w:rsidR="00780A61" w:rsidRPr="00A4556D">
        <w:rPr>
          <w:rFonts w:ascii="Times New Roman" w:hAnsi="Times New Roman" w:cs="Times New Roman"/>
          <w:lang w:val="fr-FR"/>
        </w:rPr>
        <w:t>, pour nous mettre en syntonie avec « l’aventure de l’esprit »</w:t>
      </w:r>
      <w:r w:rsidR="00313893" w:rsidRPr="00A4556D">
        <w:rPr>
          <w:rStyle w:val="Rimandonotaapidipagina"/>
          <w:rFonts w:ascii="Times New Roman" w:hAnsi="Times New Roman" w:cs="Times New Roman"/>
          <w:lang w:val="fr-FR"/>
        </w:rPr>
        <w:footnoteReference w:id="2"/>
      </w:r>
      <w:r w:rsidR="00C82C89" w:rsidRPr="00A4556D">
        <w:rPr>
          <w:rFonts w:ascii="Times New Roman" w:hAnsi="Times New Roman" w:cs="Times New Roman"/>
          <w:lang w:val="fr-FR"/>
        </w:rPr>
        <w:t xml:space="preserve"> </w:t>
      </w:r>
      <w:r w:rsidR="00780A61" w:rsidRPr="00A4556D">
        <w:rPr>
          <w:rFonts w:ascii="Times New Roman" w:hAnsi="Times New Roman" w:cs="Times New Roman"/>
          <w:lang w:val="fr-FR"/>
        </w:rPr>
        <w:t xml:space="preserve">qu’est la formation, et nous </w:t>
      </w:r>
      <w:r w:rsidR="00A4556D">
        <w:rPr>
          <w:rFonts w:ascii="Times New Roman" w:hAnsi="Times New Roman" w:cs="Times New Roman"/>
          <w:lang w:val="fr-FR"/>
        </w:rPr>
        <w:t xml:space="preserve">fournir </w:t>
      </w:r>
      <w:r w:rsidR="00780A61" w:rsidRPr="00A4556D">
        <w:rPr>
          <w:rFonts w:ascii="Times New Roman" w:hAnsi="Times New Roman" w:cs="Times New Roman"/>
          <w:lang w:val="fr-FR"/>
        </w:rPr>
        <w:t>quelques points pratiques pour la vivre.</w:t>
      </w:r>
      <w:r w:rsidR="00C82C89" w:rsidRPr="00A4556D">
        <w:rPr>
          <w:rFonts w:ascii="Times New Roman" w:hAnsi="Times New Roman" w:cs="Times New Roman"/>
          <w:lang w:val="fr-FR"/>
        </w:rPr>
        <w:t xml:space="preserve">  </w:t>
      </w:r>
    </w:p>
    <w:p w:rsidR="009C591A" w:rsidRPr="004E2297" w:rsidRDefault="009C591A" w:rsidP="00C04A75">
      <w:pPr>
        <w:jc w:val="both"/>
        <w:rPr>
          <w:rFonts w:ascii="Times New Roman" w:hAnsi="Times New Roman" w:cs="Times New Roman"/>
          <w:sz w:val="8"/>
          <w:szCs w:val="8"/>
          <w:lang w:val="fr-FR"/>
        </w:rPr>
      </w:pPr>
    </w:p>
    <w:p w:rsidR="00804005" w:rsidRPr="00C14299" w:rsidRDefault="00804005" w:rsidP="00C14299">
      <w:pPr>
        <w:ind w:firstLine="284"/>
        <w:jc w:val="both"/>
        <w:rPr>
          <w:rFonts w:ascii="Times New Roman" w:hAnsi="Times New Roman" w:cs="Times New Roman"/>
          <w:lang w:val="fr-FR"/>
        </w:rPr>
      </w:pPr>
      <w:r w:rsidRPr="00C14299">
        <w:rPr>
          <w:rFonts w:ascii="Times New Roman" w:hAnsi="Times New Roman" w:cs="Times New Roman"/>
          <w:lang w:val="fr-FR"/>
        </w:rPr>
        <w:t>L’expression « formation permanente » est devenue familière au cours des dernières décennies, surtout dans le contexte de la vie religieuse et sacerdotale</w:t>
      </w:r>
      <w:r w:rsidR="00C82C89" w:rsidRPr="00C14299">
        <w:rPr>
          <w:rFonts w:ascii="Times New Roman" w:hAnsi="Times New Roman" w:cs="Times New Roman"/>
          <w:lang w:val="fr-FR"/>
        </w:rPr>
        <w:t>.</w:t>
      </w:r>
      <w:r w:rsidR="00381E4A" w:rsidRPr="00C14299">
        <w:rPr>
          <w:rStyle w:val="Rimandonotaapidipagina"/>
          <w:rFonts w:ascii="Times New Roman" w:hAnsi="Times New Roman" w:cs="Times New Roman"/>
          <w:lang w:val="fr-FR"/>
        </w:rPr>
        <w:footnoteReference w:id="3"/>
      </w:r>
      <w:r w:rsidR="00C82C89" w:rsidRPr="00804005">
        <w:rPr>
          <w:rFonts w:ascii="Times New Roman" w:hAnsi="Times New Roman" w:cs="Times New Roman"/>
          <w:lang w:val="fr-FR"/>
        </w:rPr>
        <w:t xml:space="preserve"> </w:t>
      </w:r>
      <w:r w:rsidRPr="00C14299">
        <w:rPr>
          <w:rFonts w:ascii="Times New Roman" w:hAnsi="Times New Roman" w:cs="Times New Roman"/>
          <w:lang w:val="fr-FR"/>
        </w:rPr>
        <w:t>Cependant, la réalité qu’elle évoque est aussi vieille que le monde, même si elle n’est devenue objet de réflexion que récemment.</w:t>
      </w:r>
    </w:p>
    <w:p w:rsidR="009C591A" w:rsidRPr="004E2297" w:rsidRDefault="009C591A" w:rsidP="00C04A75">
      <w:pPr>
        <w:jc w:val="both"/>
        <w:rPr>
          <w:rFonts w:ascii="Times New Roman" w:hAnsi="Times New Roman" w:cs="Times New Roman"/>
          <w:sz w:val="8"/>
          <w:szCs w:val="8"/>
          <w:lang w:val="fr-FR"/>
        </w:rPr>
      </w:pPr>
    </w:p>
    <w:p w:rsidR="00804005" w:rsidRPr="00804005" w:rsidRDefault="00804005" w:rsidP="00C14299">
      <w:pPr>
        <w:ind w:firstLine="284"/>
        <w:jc w:val="both"/>
        <w:rPr>
          <w:rFonts w:ascii="Times New Roman" w:hAnsi="Times New Roman" w:cs="Times New Roman"/>
          <w:i/>
          <w:color w:val="FF0000"/>
          <w:lang w:val="fr-FR"/>
        </w:rPr>
      </w:pPr>
      <w:r w:rsidRPr="00C14299">
        <w:rPr>
          <w:rFonts w:ascii="Times New Roman" w:hAnsi="Times New Roman" w:cs="Times New Roman"/>
          <w:lang w:val="fr-FR"/>
        </w:rPr>
        <w:t>C’est à l’existent</w:t>
      </w:r>
      <w:r w:rsidR="00C14299" w:rsidRPr="00C14299">
        <w:rPr>
          <w:rFonts w:ascii="Times New Roman" w:hAnsi="Times New Roman" w:cs="Times New Roman"/>
          <w:lang w:val="fr-FR"/>
        </w:rPr>
        <w:t xml:space="preserve">ialisme que revient </w:t>
      </w:r>
      <w:r w:rsidR="00C14299" w:rsidRPr="00705008">
        <w:rPr>
          <w:rFonts w:ascii="Times New Roman" w:hAnsi="Times New Roman" w:cs="Times New Roman"/>
          <w:lang w:val="fr-FR"/>
        </w:rPr>
        <w:t xml:space="preserve">le mérite </w:t>
      </w:r>
      <w:r w:rsidR="005935BF">
        <w:rPr>
          <w:rFonts w:ascii="Times New Roman" w:hAnsi="Times New Roman" w:cs="Times New Roman"/>
          <w:lang w:val="fr-FR"/>
        </w:rPr>
        <w:t>d’avoir donné</w:t>
      </w:r>
      <w:r w:rsidR="00C14299" w:rsidRPr="003A1C83">
        <w:rPr>
          <w:rFonts w:ascii="Times New Roman" w:hAnsi="Times New Roman" w:cs="Times New Roman"/>
          <w:lang w:val="fr-FR"/>
        </w:rPr>
        <w:t xml:space="preserve"> de l’importance à</w:t>
      </w:r>
      <w:r w:rsidRPr="003A1C83">
        <w:rPr>
          <w:rFonts w:ascii="Times New Roman" w:hAnsi="Times New Roman" w:cs="Times New Roman"/>
          <w:lang w:val="fr-FR"/>
        </w:rPr>
        <w:t xml:space="preserve"> l’historicité</w:t>
      </w:r>
      <w:r w:rsidRPr="00705008">
        <w:rPr>
          <w:rFonts w:ascii="Times New Roman" w:hAnsi="Times New Roman" w:cs="Times New Roman"/>
          <w:lang w:val="fr-FR"/>
        </w:rPr>
        <w:t xml:space="preserve"> de l’être humain comme</w:t>
      </w:r>
      <w:r w:rsidRPr="00705008">
        <w:rPr>
          <w:rFonts w:ascii="Times New Roman" w:hAnsi="Times New Roman" w:cs="Times New Roman"/>
          <w:i/>
          <w:lang w:val="fr-FR"/>
        </w:rPr>
        <w:t xml:space="preserve"> espace de sa réalisation</w:t>
      </w:r>
      <w:r w:rsidRPr="00705008">
        <w:rPr>
          <w:rFonts w:ascii="Times New Roman" w:hAnsi="Times New Roman" w:cs="Times New Roman"/>
          <w:lang w:val="fr-FR"/>
        </w:rPr>
        <w:t xml:space="preserve">, en </w:t>
      </w:r>
      <w:r w:rsidR="004E2297">
        <w:rPr>
          <w:rFonts w:ascii="Times New Roman" w:hAnsi="Times New Roman" w:cs="Times New Roman"/>
          <w:lang w:val="fr-FR"/>
        </w:rPr>
        <w:t>opposition à</w:t>
      </w:r>
      <w:r w:rsidRPr="00705008">
        <w:rPr>
          <w:rFonts w:ascii="Times New Roman" w:hAnsi="Times New Roman" w:cs="Times New Roman"/>
          <w:lang w:val="fr-FR"/>
        </w:rPr>
        <w:t xml:space="preserve"> un essentialisme qui tendait à considérer l’être humain comme substantiellement « déjà constitué ».</w:t>
      </w:r>
      <w:r>
        <w:rPr>
          <w:rFonts w:ascii="Times New Roman" w:hAnsi="Times New Roman" w:cs="Times New Roman"/>
          <w:color w:val="FF0000"/>
          <w:lang w:val="fr-FR"/>
        </w:rPr>
        <w:t xml:space="preserve"> </w:t>
      </w:r>
      <w:r w:rsidRPr="00B625D4">
        <w:rPr>
          <w:rFonts w:ascii="Times New Roman" w:hAnsi="Times New Roman" w:cs="Times New Roman"/>
          <w:lang w:val="fr-FR"/>
        </w:rPr>
        <w:t>Il y a eu des exagérations, sans aucun doute, telle la fameuse expression de Jean-Paul Sartre : « l’existence précède l’essence</w:t>
      </w:r>
      <w:r w:rsidR="004E2297">
        <w:rPr>
          <w:rFonts w:ascii="Times New Roman" w:hAnsi="Times New Roman" w:cs="Times New Roman"/>
          <w:lang w:val="fr-FR"/>
        </w:rPr>
        <w:t> </w:t>
      </w:r>
      <w:r w:rsidRPr="00B625D4">
        <w:rPr>
          <w:rFonts w:ascii="Times New Roman" w:hAnsi="Times New Roman" w:cs="Times New Roman"/>
          <w:lang w:val="fr-FR"/>
        </w:rPr>
        <w:t>»</w:t>
      </w:r>
      <w:r w:rsidR="004E2297">
        <w:rPr>
          <w:rFonts w:ascii="Times New Roman" w:hAnsi="Times New Roman" w:cs="Times New Roman"/>
          <w:lang w:val="fr-FR"/>
        </w:rPr>
        <w:t> </w:t>
      </w:r>
      <w:r w:rsidRPr="00B625D4">
        <w:rPr>
          <w:rFonts w:ascii="Times New Roman" w:hAnsi="Times New Roman" w:cs="Times New Roman"/>
          <w:lang w:val="fr-FR"/>
        </w:rPr>
        <w:t>; mais c’est précisément dans cet</w:t>
      </w:r>
      <w:r w:rsidR="00B625D4" w:rsidRPr="00B625D4">
        <w:rPr>
          <w:rFonts w:ascii="Times New Roman" w:hAnsi="Times New Roman" w:cs="Times New Roman"/>
          <w:lang w:val="fr-FR"/>
        </w:rPr>
        <w:t>te</w:t>
      </w:r>
      <w:r w:rsidRPr="00B625D4">
        <w:rPr>
          <w:rFonts w:ascii="Times New Roman" w:hAnsi="Times New Roman" w:cs="Times New Roman"/>
          <w:lang w:val="fr-FR"/>
        </w:rPr>
        <w:t xml:space="preserve"> </w:t>
      </w:r>
      <w:r w:rsidR="00B625D4" w:rsidRPr="00B625D4">
        <w:rPr>
          <w:rFonts w:ascii="Times New Roman" w:hAnsi="Times New Roman" w:cs="Times New Roman"/>
          <w:lang w:val="fr-FR"/>
        </w:rPr>
        <w:t>exagération</w:t>
      </w:r>
      <w:r w:rsidRPr="00B625D4">
        <w:rPr>
          <w:rFonts w:ascii="Times New Roman" w:hAnsi="Times New Roman" w:cs="Times New Roman"/>
          <w:lang w:val="fr-FR"/>
        </w:rPr>
        <w:t xml:space="preserve"> qu’elle a servi comme un correctif salutaire à une manière trop statique de comprendre la vie humaine. </w:t>
      </w:r>
      <w:r w:rsidR="00B625D4" w:rsidRPr="00B625D4">
        <w:rPr>
          <w:rFonts w:ascii="Times New Roman" w:hAnsi="Times New Roman" w:cs="Times New Roman"/>
          <w:lang w:val="fr-FR"/>
        </w:rPr>
        <w:t>En nuançant davantage</w:t>
      </w:r>
      <w:r w:rsidRPr="00B625D4">
        <w:rPr>
          <w:rFonts w:ascii="Times New Roman" w:hAnsi="Times New Roman" w:cs="Times New Roman"/>
          <w:lang w:val="fr-FR"/>
        </w:rPr>
        <w:t>, on pourrait parler de l’identité de l’être humain comme constitué</w:t>
      </w:r>
      <w:r w:rsidR="00DE0D3A" w:rsidRPr="00B625D4">
        <w:rPr>
          <w:rFonts w:ascii="Times New Roman" w:hAnsi="Times New Roman" w:cs="Times New Roman"/>
          <w:lang w:val="fr-FR"/>
        </w:rPr>
        <w:t>e</w:t>
      </w:r>
      <w:r w:rsidRPr="00B625D4">
        <w:rPr>
          <w:rFonts w:ascii="Times New Roman" w:hAnsi="Times New Roman" w:cs="Times New Roman"/>
          <w:lang w:val="fr-FR"/>
        </w:rPr>
        <w:t xml:space="preserve"> en bonne partie par son expérience de vie concrète, par ses projets et ses choix.</w:t>
      </w:r>
    </w:p>
    <w:p w:rsidR="00E9019C" w:rsidRPr="004E2297" w:rsidRDefault="00E9019C" w:rsidP="00C04A75">
      <w:pPr>
        <w:jc w:val="both"/>
        <w:rPr>
          <w:rFonts w:ascii="Times New Roman" w:hAnsi="Times New Roman" w:cs="Times New Roman"/>
          <w:sz w:val="8"/>
          <w:szCs w:val="8"/>
          <w:lang w:val="fr-FR"/>
        </w:rPr>
      </w:pPr>
    </w:p>
    <w:p w:rsidR="00DE0D3A" w:rsidRPr="00A212E2" w:rsidRDefault="00DE0D3A" w:rsidP="00B625D4">
      <w:pPr>
        <w:ind w:firstLine="284"/>
        <w:jc w:val="both"/>
        <w:rPr>
          <w:rFonts w:ascii="Times New Roman" w:hAnsi="Times New Roman" w:cs="Times New Roman"/>
          <w:color w:val="FF0000"/>
          <w:lang w:val="fr-FR"/>
        </w:rPr>
      </w:pPr>
      <w:r w:rsidRPr="00B625D4">
        <w:rPr>
          <w:rFonts w:ascii="Times New Roman" w:hAnsi="Times New Roman" w:cs="Times New Roman"/>
          <w:lang w:val="fr-FR"/>
        </w:rPr>
        <w:t xml:space="preserve">Dans ce contexte, le concept d’expérience est fondamental, avec ses connotations étymologiques, surtout celles qui renvoient aux risques et périls : </w:t>
      </w:r>
      <w:r w:rsidR="00E9019C" w:rsidRPr="00B625D4">
        <w:rPr>
          <w:rFonts w:ascii="Times New Roman" w:hAnsi="Times New Roman" w:cs="Times New Roman"/>
          <w:i/>
          <w:lang w:val="fr-FR"/>
        </w:rPr>
        <w:t>ex-perior, ex-</w:t>
      </w:r>
      <w:proofErr w:type="spellStart"/>
      <w:r w:rsidR="00E9019C" w:rsidRPr="00B625D4">
        <w:rPr>
          <w:rFonts w:ascii="Times New Roman" w:hAnsi="Times New Roman" w:cs="Times New Roman"/>
          <w:i/>
          <w:lang w:val="fr-FR"/>
        </w:rPr>
        <w:t>perto</w:t>
      </w:r>
      <w:proofErr w:type="spellEnd"/>
      <w:r w:rsidR="00E9019C" w:rsidRPr="00B625D4">
        <w:rPr>
          <w:rFonts w:ascii="Times New Roman" w:hAnsi="Times New Roman" w:cs="Times New Roman"/>
          <w:i/>
          <w:lang w:val="fr-FR"/>
        </w:rPr>
        <w:t xml:space="preserve">, </w:t>
      </w:r>
      <w:proofErr w:type="spellStart"/>
      <w:r w:rsidR="00E9019C" w:rsidRPr="00B625D4">
        <w:rPr>
          <w:rFonts w:ascii="Times New Roman" w:hAnsi="Times New Roman" w:cs="Times New Roman"/>
          <w:i/>
          <w:lang w:val="fr-FR"/>
        </w:rPr>
        <w:t>periculum</w:t>
      </w:r>
      <w:proofErr w:type="spellEnd"/>
      <w:r w:rsidR="00843EEC" w:rsidRPr="00B625D4">
        <w:rPr>
          <w:rFonts w:ascii="Times New Roman" w:hAnsi="Times New Roman" w:cs="Times New Roman"/>
          <w:lang w:val="fr-FR"/>
        </w:rPr>
        <w:t>, e</w:t>
      </w:r>
      <w:r w:rsidRPr="00B625D4">
        <w:rPr>
          <w:rFonts w:ascii="Times New Roman" w:hAnsi="Times New Roman" w:cs="Times New Roman"/>
          <w:lang w:val="fr-FR"/>
        </w:rPr>
        <w:t>t</w:t>
      </w:r>
      <w:r w:rsidR="00E9019C" w:rsidRPr="00B625D4">
        <w:rPr>
          <w:rFonts w:ascii="Times New Roman" w:hAnsi="Times New Roman" w:cs="Times New Roman"/>
          <w:lang w:val="fr-FR"/>
        </w:rPr>
        <w:t>c</w:t>
      </w:r>
      <w:r w:rsidR="00DF68FC" w:rsidRPr="00B625D4">
        <w:rPr>
          <w:rFonts w:ascii="Times New Roman" w:hAnsi="Times New Roman" w:cs="Times New Roman"/>
          <w:lang w:val="fr-FR"/>
        </w:rPr>
        <w:t xml:space="preserve">. </w:t>
      </w:r>
      <w:r w:rsidRPr="00B625D4">
        <w:rPr>
          <w:rFonts w:ascii="Times New Roman" w:hAnsi="Times New Roman" w:cs="Times New Roman"/>
          <w:lang w:val="fr-FR"/>
        </w:rPr>
        <w:t>Sans entrer dans la complexité du concept et de ce qu’il indique, je voudrais m’arrêter sur deux éléments d</w:t>
      </w:r>
      <w:r w:rsidR="00A212E2" w:rsidRPr="00B625D4">
        <w:rPr>
          <w:rFonts w:ascii="Times New Roman" w:hAnsi="Times New Roman" w:cs="Times New Roman"/>
          <w:lang w:val="fr-FR"/>
        </w:rPr>
        <w:t>ont</w:t>
      </w:r>
      <w:r w:rsidRPr="00B625D4">
        <w:rPr>
          <w:rFonts w:ascii="Times New Roman" w:hAnsi="Times New Roman" w:cs="Times New Roman"/>
          <w:lang w:val="fr-FR"/>
        </w:rPr>
        <w:t xml:space="preserve"> la distinction me semble importante</w:t>
      </w:r>
      <w:r w:rsidR="00D253BA" w:rsidRPr="00B625D4">
        <w:rPr>
          <w:rFonts w:ascii="Times New Roman" w:hAnsi="Times New Roman" w:cs="Times New Roman"/>
          <w:lang w:val="fr-FR"/>
        </w:rPr>
        <w:t xml:space="preserve"> :</w:t>
      </w:r>
      <w:r w:rsidR="00D253BA" w:rsidRPr="00B625D4">
        <w:rPr>
          <w:rFonts w:ascii="Times New Roman" w:hAnsi="Times New Roman" w:cs="Times New Roman"/>
          <w:i/>
          <w:lang w:val="fr-FR"/>
        </w:rPr>
        <w:t xml:space="preserve"> ce qui survient</w:t>
      </w:r>
      <w:r w:rsidR="00D253BA" w:rsidRPr="00B625D4">
        <w:rPr>
          <w:rFonts w:ascii="Times New Roman" w:hAnsi="Times New Roman" w:cs="Times New Roman"/>
          <w:lang w:val="fr-FR"/>
        </w:rPr>
        <w:t xml:space="preserve"> comme tel (</w:t>
      </w:r>
      <w:proofErr w:type="spellStart"/>
      <w:r w:rsidR="00D253BA" w:rsidRPr="00B625D4">
        <w:rPr>
          <w:rFonts w:ascii="Times New Roman" w:hAnsi="Times New Roman" w:cs="Times New Roman"/>
          <w:i/>
          <w:lang w:val="fr-FR"/>
        </w:rPr>
        <w:t>evento</w:t>
      </w:r>
      <w:proofErr w:type="spellEnd"/>
      <w:r w:rsidR="00D253BA" w:rsidRPr="00B625D4">
        <w:rPr>
          <w:rFonts w:ascii="Times New Roman" w:hAnsi="Times New Roman" w:cs="Times New Roman"/>
          <w:lang w:val="fr-FR"/>
        </w:rPr>
        <w:t xml:space="preserve">, </w:t>
      </w:r>
      <w:proofErr w:type="spellStart"/>
      <w:r w:rsidR="00D253BA" w:rsidRPr="00B625D4">
        <w:rPr>
          <w:rFonts w:ascii="Times New Roman" w:hAnsi="Times New Roman" w:cs="Times New Roman"/>
          <w:i/>
          <w:lang w:val="fr-FR"/>
        </w:rPr>
        <w:t>acontecimiento</w:t>
      </w:r>
      <w:proofErr w:type="spellEnd"/>
      <w:r w:rsidR="00D253BA" w:rsidRPr="00B625D4">
        <w:rPr>
          <w:rFonts w:ascii="Times New Roman" w:hAnsi="Times New Roman" w:cs="Times New Roman"/>
          <w:lang w:val="fr-FR"/>
        </w:rPr>
        <w:t xml:space="preserve">, </w:t>
      </w:r>
      <w:r w:rsidR="00D253BA" w:rsidRPr="00B625D4">
        <w:rPr>
          <w:rFonts w:ascii="Times New Roman" w:hAnsi="Times New Roman" w:cs="Times New Roman"/>
          <w:i/>
          <w:lang w:val="fr-FR"/>
        </w:rPr>
        <w:t>événement</w:t>
      </w:r>
      <w:r w:rsidR="00D253BA" w:rsidRPr="00B625D4">
        <w:rPr>
          <w:rFonts w:ascii="Times New Roman" w:hAnsi="Times New Roman" w:cs="Times New Roman"/>
          <w:lang w:val="fr-FR"/>
        </w:rPr>
        <w:t>) et</w:t>
      </w:r>
      <w:r w:rsidR="00D253BA" w:rsidRPr="00B625D4">
        <w:rPr>
          <w:rFonts w:ascii="Times New Roman" w:hAnsi="Times New Roman" w:cs="Times New Roman"/>
          <w:i/>
          <w:lang w:val="fr-FR"/>
        </w:rPr>
        <w:t xml:space="preserve"> l’impact</w:t>
      </w:r>
      <w:r w:rsidR="00D253BA" w:rsidRPr="00B625D4">
        <w:rPr>
          <w:rFonts w:ascii="Times New Roman" w:hAnsi="Times New Roman" w:cs="Times New Roman"/>
          <w:lang w:val="fr-FR"/>
        </w:rPr>
        <w:t xml:space="preserve"> qu’il exerce sur la personne – à savoir ce que quelqu’un apprend de ce qui lui arrive. En allemand, il est possible de faire une distinction intéressante entre</w:t>
      </w:r>
      <w:r w:rsidR="00D253BA" w:rsidRPr="00B625D4">
        <w:rPr>
          <w:rFonts w:ascii="Times New Roman" w:hAnsi="Times New Roman" w:cs="Times New Roman"/>
          <w:i/>
          <w:lang w:val="fr-FR"/>
        </w:rPr>
        <w:t xml:space="preserve"> </w:t>
      </w:r>
      <w:proofErr w:type="spellStart"/>
      <w:r w:rsidR="00D253BA" w:rsidRPr="00B625D4">
        <w:rPr>
          <w:rFonts w:ascii="Times New Roman" w:hAnsi="Times New Roman" w:cs="Times New Roman"/>
          <w:i/>
          <w:lang w:val="fr-FR"/>
        </w:rPr>
        <w:t>Erlebnis</w:t>
      </w:r>
      <w:proofErr w:type="spellEnd"/>
      <w:r w:rsidR="00D253BA" w:rsidRPr="00B625D4">
        <w:rPr>
          <w:rFonts w:ascii="Times New Roman" w:hAnsi="Times New Roman" w:cs="Times New Roman"/>
          <w:lang w:val="fr-FR"/>
        </w:rPr>
        <w:t xml:space="preserve"> et </w:t>
      </w:r>
      <w:proofErr w:type="spellStart"/>
      <w:r w:rsidR="00D253BA" w:rsidRPr="00B625D4">
        <w:rPr>
          <w:rFonts w:ascii="Times New Roman" w:hAnsi="Times New Roman" w:cs="Times New Roman"/>
          <w:i/>
          <w:lang w:val="fr-FR"/>
        </w:rPr>
        <w:t>Erfahrung</w:t>
      </w:r>
      <w:proofErr w:type="spellEnd"/>
      <w:r w:rsidR="00D253BA" w:rsidRPr="00B625D4">
        <w:rPr>
          <w:rFonts w:ascii="Times New Roman" w:hAnsi="Times New Roman" w:cs="Times New Roman"/>
          <w:lang w:val="fr-FR"/>
        </w:rPr>
        <w:t>, c’est-à-dire entre la multiplicité des « expériences » (le</w:t>
      </w:r>
      <w:r w:rsidR="00D253BA" w:rsidRPr="00B625D4">
        <w:rPr>
          <w:rFonts w:ascii="Times New Roman" w:hAnsi="Times New Roman" w:cs="Times New Roman"/>
          <w:i/>
          <w:lang w:val="fr-FR"/>
        </w:rPr>
        <w:t xml:space="preserve"> vécu</w:t>
      </w:r>
      <w:r w:rsidR="00D253BA" w:rsidRPr="00B625D4">
        <w:rPr>
          <w:rFonts w:ascii="Times New Roman" w:hAnsi="Times New Roman" w:cs="Times New Roman"/>
          <w:lang w:val="fr-FR"/>
        </w:rPr>
        <w:t xml:space="preserve">) et </w:t>
      </w:r>
      <w:r w:rsidR="004E2297">
        <w:rPr>
          <w:rFonts w:ascii="Times New Roman" w:hAnsi="Times New Roman" w:cs="Times New Roman"/>
          <w:lang w:val="fr-FR"/>
        </w:rPr>
        <w:lastRenderedPageBreak/>
        <w:t>l’</w:t>
      </w:r>
      <w:r w:rsidR="00D253BA" w:rsidRPr="00B625D4">
        <w:rPr>
          <w:rFonts w:ascii="Times New Roman" w:hAnsi="Times New Roman" w:cs="Times New Roman"/>
          <w:lang w:val="fr-FR"/>
        </w:rPr>
        <w:t>«</w:t>
      </w:r>
      <w:r w:rsidR="00B625D4" w:rsidRPr="00B625D4">
        <w:rPr>
          <w:rFonts w:ascii="Times New Roman" w:hAnsi="Times New Roman" w:cs="Times New Roman"/>
          <w:lang w:val="fr-FR"/>
        </w:rPr>
        <w:t> </w:t>
      </w:r>
      <w:r w:rsidR="00D253BA" w:rsidRPr="00B625D4">
        <w:rPr>
          <w:rFonts w:ascii="Times New Roman" w:hAnsi="Times New Roman" w:cs="Times New Roman"/>
          <w:lang w:val="fr-FR"/>
        </w:rPr>
        <w:t>expérience</w:t>
      </w:r>
      <w:r w:rsidR="00B625D4" w:rsidRPr="00B625D4">
        <w:rPr>
          <w:rFonts w:ascii="Times New Roman" w:hAnsi="Times New Roman" w:cs="Times New Roman"/>
          <w:lang w:val="fr-FR"/>
        </w:rPr>
        <w:t> </w:t>
      </w:r>
      <w:r w:rsidR="00D253BA" w:rsidRPr="00B625D4">
        <w:rPr>
          <w:rFonts w:ascii="Times New Roman" w:hAnsi="Times New Roman" w:cs="Times New Roman"/>
          <w:lang w:val="fr-FR"/>
        </w:rPr>
        <w:t xml:space="preserve">» comme tout ce que quelqu’un réussit à apprendre des nombreuses « expériences » qu’il </w:t>
      </w:r>
      <w:r w:rsidR="00B625D4" w:rsidRPr="00B625D4">
        <w:rPr>
          <w:rFonts w:ascii="Times New Roman" w:hAnsi="Times New Roman" w:cs="Times New Roman"/>
          <w:lang w:val="fr-FR"/>
        </w:rPr>
        <w:t>fait</w:t>
      </w:r>
      <w:r w:rsidR="00D253BA" w:rsidRPr="00B625D4">
        <w:rPr>
          <w:rFonts w:ascii="Times New Roman" w:hAnsi="Times New Roman" w:cs="Times New Roman"/>
          <w:lang w:val="fr-FR"/>
        </w:rPr>
        <w:t>.</w:t>
      </w:r>
      <w:r w:rsidR="00D253BA">
        <w:rPr>
          <w:rFonts w:ascii="Times New Roman" w:hAnsi="Times New Roman" w:cs="Times New Roman"/>
          <w:color w:val="FF0000"/>
          <w:lang w:val="fr-FR"/>
        </w:rPr>
        <w:t xml:space="preserve"> </w:t>
      </w:r>
      <w:r w:rsidR="00D253BA" w:rsidRPr="00B625D4">
        <w:rPr>
          <w:rFonts w:ascii="Times New Roman" w:hAnsi="Times New Roman" w:cs="Times New Roman"/>
          <w:lang w:val="fr-FR"/>
        </w:rPr>
        <w:t xml:space="preserve">Il est possible, en effet, </w:t>
      </w:r>
      <w:r w:rsidR="00B625D4" w:rsidRPr="00B625D4">
        <w:rPr>
          <w:rFonts w:ascii="Times New Roman" w:hAnsi="Times New Roman" w:cs="Times New Roman"/>
          <w:lang w:val="fr-FR"/>
        </w:rPr>
        <w:t>de faire</w:t>
      </w:r>
      <w:r w:rsidR="00D253BA" w:rsidRPr="00B625D4">
        <w:rPr>
          <w:rFonts w:ascii="Times New Roman" w:hAnsi="Times New Roman" w:cs="Times New Roman"/>
          <w:lang w:val="fr-FR"/>
        </w:rPr>
        <w:t xml:space="preserve"> beaucoup d’expériences sans </w:t>
      </w:r>
      <w:r w:rsidR="00A212E2" w:rsidRPr="00B625D4">
        <w:rPr>
          <w:rFonts w:ascii="Times New Roman" w:hAnsi="Times New Roman" w:cs="Times New Roman"/>
          <w:lang w:val="fr-FR"/>
        </w:rPr>
        <w:t>n’e</w:t>
      </w:r>
      <w:r w:rsidR="00D253BA" w:rsidRPr="00B625D4">
        <w:rPr>
          <w:rFonts w:ascii="Times New Roman" w:hAnsi="Times New Roman" w:cs="Times New Roman"/>
          <w:lang w:val="fr-FR"/>
        </w:rPr>
        <w:t>n apprendre aucune. Un confrère disait</w:t>
      </w:r>
      <w:r w:rsidR="00A212E2" w:rsidRPr="00B625D4">
        <w:rPr>
          <w:rFonts w:ascii="Times New Roman" w:hAnsi="Times New Roman" w:cs="Times New Roman"/>
          <w:lang w:val="fr-FR"/>
        </w:rPr>
        <w:t xml:space="preserve"> d’un autre qui continuait à se vanter de ses 25 années d’expérience : « Il n’a eu qu’un an d’expérience qu’il a ensuite répété 25 fois. »</w:t>
      </w:r>
      <w:r w:rsidR="00A212E2">
        <w:rPr>
          <w:rFonts w:ascii="Times New Roman" w:hAnsi="Times New Roman" w:cs="Times New Roman"/>
          <w:color w:val="FF0000"/>
          <w:lang w:val="fr-FR"/>
        </w:rPr>
        <w:t xml:space="preserve"> </w:t>
      </w:r>
      <w:r w:rsidR="00A212E2" w:rsidRPr="00B625D4">
        <w:rPr>
          <w:rFonts w:ascii="Times New Roman" w:hAnsi="Times New Roman" w:cs="Times New Roman"/>
          <w:lang w:val="fr-FR"/>
        </w:rPr>
        <w:t>Faire devenir la vie un</w:t>
      </w:r>
      <w:r w:rsidR="00A212E2" w:rsidRPr="00B625D4">
        <w:rPr>
          <w:rFonts w:ascii="Times New Roman" w:hAnsi="Times New Roman" w:cs="Times New Roman"/>
          <w:i/>
          <w:lang w:val="fr-FR"/>
        </w:rPr>
        <w:t xml:space="preserve"> espace de formation</w:t>
      </w:r>
      <w:r w:rsidR="00A212E2" w:rsidRPr="00B625D4">
        <w:rPr>
          <w:rFonts w:ascii="Times New Roman" w:hAnsi="Times New Roman" w:cs="Times New Roman"/>
          <w:lang w:val="fr-FR"/>
        </w:rPr>
        <w:t xml:space="preserve"> ne signifie pas tant courir derrière de nombreuses choses (« faire beaucoup d’expériences ») que grandir plutôt dans l’art d’</w:t>
      </w:r>
      <w:r w:rsidR="00A212E2" w:rsidRPr="00B625D4">
        <w:rPr>
          <w:rFonts w:ascii="Times New Roman" w:hAnsi="Times New Roman" w:cs="Times New Roman"/>
          <w:i/>
          <w:lang w:val="fr-FR"/>
        </w:rPr>
        <w:t>apprendre de ce que l’on vit</w:t>
      </w:r>
      <w:r w:rsidR="00A212E2" w:rsidRPr="00B625D4">
        <w:rPr>
          <w:rFonts w:ascii="Times New Roman" w:hAnsi="Times New Roman" w:cs="Times New Roman"/>
          <w:lang w:val="fr-FR"/>
        </w:rPr>
        <w:t xml:space="preserve"> (« devenir expert »). Voilà un point important pour comprendre ce que les Constitutions veulent nous dire.</w:t>
      </w:r>
    </w:p>
    <w:p w:rsidR="00617BC4" w:rsidRPr="00D00986" w:rsidRDefault="00617BC4" w:rsidP="00C04A75">
      <w:pPr>
        <w:jc w:val="both"/>
        <w:rPr>
          <w:rFonts w:ascii="Times New Roman" w:hAnsi="Times New Roman" w:cs="Times New Roman"/>
          <w:lang w:val="fr-FR"/>
        </w:rPr>
      </w:pPr>
    </w:p>
    <w:p w:rsidR="00617BC4" w:rsidRPr="00B625D4" w:rsidRDefault="00CE42AE" w:rsidP="00C04A75">
      <w:pPr>
        <w:jc w:val="both"/>
        <w:rPr>
          <w:rFonts w:ascii="Times New Roman" w:hAnsi="Times New Roman" w:cs="Times New Roman"/>
          <w:b/>
          <w:lang w:val="fr-FR"/>
        </w:rPr>
      </w:pPr>
      <w:r w:rsidRPr="00B625D4">
        <w:rPr>
          <w:rFonts w:ascii="Times New Roman" w:hAnsi="Times New Roman" w:cs="Times New Roman"/>
          <w:b/>
          <w:lang w:val="fr-FR"/>
        </w:rPr>
        <w:t>1</w:t>
      </w:r>
      <w:r w:rsidR="00617BC4" w:rsidRPr="00B625D4">
        <w:rPr>
          <w:rFonts w:ascii="Times New Roman" w:hAnsi="Times New Roman" w:cs="Times New Roman"/>
          <w:b/>
          <w:lang w:val="fr-FR"/>
        </w:rPr>
        <w:t xml:space="preserve">. </w:t>
      </w:r>
      <w:r w:rsidR="00D00986" w:rsidRPr="00B625D4">
        <w:rPr>
          <w:rFonts w:ascii="Times New Roman" w:hAnsi="Times New Roman" w:cs="Times New Roman"/>
          <w:b/>
          <w:lang w:val="fr-FR"/>
        </w:rPr>
        <w:t>Formation</w:t>
      </w:r>
      <w:r w:rsidR="00617BC4" w:rsidRPr="00B625D4">
        <w:rPr>
          <w:rFonts w:ascii="Times New Roman" w:hAnsi="Times New Roman" w:cs="Times New Roman"/>
          <w:b/>
          <w:lang w:val="fr-FR"/>
        </w:rPr>
        <w:t xml:space="preserve"> </w:t>
      </w:r>
      <w:r w:rsidR="00B625D4" w:rsidRPr="00B625D4">
        <w:rPr>
          <w:rFonts w:ascii="Times New Roman" w:hAnsi="Times New Roman" w:cs="Times New Roman"/>
          <w:b/>
          <w:lang w:val="fr-FR"/>
        </w:rPr>
        <w:t>permanente :</w:t>
      </w:r>
      <w:r w:rsidR="00617BC4" w:rsidRPr="00B625D4">
        <w:rPr>
          <w:rFonts w:ascii="Times New Roman" w:hAnsi="Times New Roman" w:cs="Times New Roman"/>
          <w:b/>
          <w:lang w:val="fr-FR"/>
        </w:rPr>
        <w:t xml:space="preserve"> </w:t>
      </w:r>
      <w:r w:rsidR="00733CBF" w:rsidRPr="00B625D4">
        <w:rPr>
          <w:rFonts w:ascii="Times New Roman" w:hAnsi="Times New Roman" w:cs="Times New Roman"/>
          <w:b/>
          <w:lang w:val="fr-FR"/>
        </w:rPr>
        <w:t>le sens de l’expression</w:t>
      </w:r>
    </w:p>
    <w:p w:rsidR="001C23EB" w:rsidRPr="00CA090A" w:rsidRDefault="001C23EB" w:rsidP="00C04A75">
      <w:pPr>
        <w:jc w:val="both"/>
        <w:rPr>
          <w:rFonts w:ascii="Times New Roman" w:hAnsi="Times New Roman" w:cs="Times New Roman"/>
          <w:sz w:val="8"/>
          <w:szCs w:val="8"/>
          <w:lang w:val="fr-FR"/>
        </w:rPr>
      </w:pPr>
    </w:p>
    <w:p w:rsidR="00392A6D" w:rsidRDefault="00D00986" w:rsidP="00B625D4">
      <w:pPr>
        <w:ind w:firstLine="284"/>
        <w:jc w:val="both"/>
        <w:rPr>
          <w:rFonts w:ascii="Times New Roman" w:hAnsi="Times New Roman" w:cs="Times New Roman"/>
          <w:color w:val="FF0000"/>
          <w:lang w:val="fr-FR"/>
        </w:rPr>
      </w:pPr>
      <w:r w:rsidRPr="00E24899">
        <w:rPr>
          <w:rFonts w:ascii="Times New Roman" w:hAnsi="Times New Roman" w:cs="Times New Roman"/>
          <w:lang w:val="fr-FR"/>
        </w:rPr>
        <w:t>En tenant compte de ce que l’on vient de dire, on pourrait se demander :</w:t>
      </w:r>
      <w:r w:rsidR="00392A6D" w:rsidRPr="00E24899">
        <w:rPr>
          <w:rFonts w:ascii="Times New Roman" w:hAnsi="Times New Roman" w:cs="Times New Roman"/>
          <w:lang w:val="fr-FR"/>
        </w:rPr>
        <w:t xml:space="preserve"> que signifie donc l’expression « formation permanente » ? Il ne s’agit sûrement pas d’une</w:t>
      </w:r>
      <w:r w:rsidR="00392A6D" w:rsidRPr="00E24899">
        <w:rPr>
          <w:rFonts w:ascii="Times New Roman" w:hAnsi="Times New Roman" w:cs="Times New Roman"/>
          <w:i/>
          <w:lang w:val="fr-FR"/>
        </w:rPr>
        <w:t xml:space="preserve"> série d’activités</w:t>
      </w:r>
      <w:r w:rsidR="00392A6D" w:rsidRPr="00E24899">
        <w:rPr>
          <w:rFonts w:ascii="Times New Roman" w:hAnsi="Times New Roman" w:cs="Times New Roman"/>
          <w:lang w:val="fr-FR"/>
        </w:rPr>
        <w:t xml:space="preserve"> organisées par une institution (religieuse ou professionnelle ou de quelque autre nature) pour la qualification ou la mise à jour de ses membres, </w:t>
      </w:r>
      <w:r w:rsidR="00CB0D51">
        <w:rPr>
          <w:rFonts w:ascii="Times New Roman" w:hAnsi="Times New Roman" w:cs="Times New Roman"/>
          <w:lang w:val="fr-FR"/>
        </w:rPr>
        <w:t xml:space="preserve">et </w:t>
      </w:r>
      <w:r w:rsidR="00392A6D" w:rsidRPr="00E24899">
        <w:rPr>
          <w:rFonts w:ascii="Times New Roman" w:hAnsi="Times New Roman" w:cs="Times New Roman"/>
          <w:lang w:val="fr-FR"/>
        </w:rPr>
        <w:t xml:space="preserve">dont beaucoup de </w:t>
      </w:r>
      <w:r w:rsidR="00E24899" w:rsidRPr="00E24899">
        <w:rPr>
          <w:rFonts w:ascii="Times New Roman" w:hAnsi="Times New Roman" w:cs="Times New Roman"/>
          <w:lang w:val="fr-FR"/>
        </w:rPr>
        <w:t>c</w:t>
      </w:r>
      <w:r w:rsidR="00392A6D" w:rsidRPr="00E24899">
        <w:rPr>
          <w:rFonts w:ascii="Times New Roman" w:hAnsi="Times New Roman" w:cs="Times New Roman"/>
          <w:lang w:val="fr-FR"/>
        </w:rPr>
        <w:t>es activités se dérouler</w:t>
      </w:r>
      <w:r w:rsidR="00CA090A">
        <w:rPr>
          <w:rFonts w:ascii="Times New Roman" w:hAnsi="Times New Roman" w:cs="Times New Roman"/>
          <w:lang w:val="fr-FR"/>
        </w:rPr>
        <w:t>aien</w:t>
      </w:r>
      <w:r w:rsidR="00392A6D" w:rsidRPr="00E24899">
        <w:rPr>
          <w:rFonts w:ascii="Times New Roman" w:hAnsi="Times New Roman" w:cs="Times New Roman"/>
          <w:lang w:val="fr-FR"/>
        </w:rPr>
        <w:t>t en dehors du contexte ordinaire de</w:t>
      </w:r>
      <w:r w:rsidR="00E24899" w:rsidRPr="00E24899">
        <w:rPr>
          <w:rFonts w:ascii="Times New Roman" w:hAnsi="Times New Roman" w:cs="Times New Roman"/>
          <w:lang w:val="fr-FR"/>
        </w:rPr>
        <w:t xml:space="preserve"> </w:t>
      </w:r>
      <w:r w:rsidR="00392A6D" w:rsidRPr="00E24899">
        <w:rPr>
          <w:rFonts w:ascii="Times New Roman" w:hAnsi="Times New Roman" w:cs="Times New Roman"/>
          <w:lang w:val="fr-FR"/>
        </w:rPr>
        <w:t>vi</w:t>
      </w:r>
      <w:r w:rsidR="00E24899" w:rsidRPr="00E24899">
        <w:rPr>
          <w:rFonts w:ascii="Times New Roman" w:hAnsi="Times New Roman" w:cs="Times New Roman"/>
          <w:lang w:val="fr-FR"/>
        </w:rPr>
        <w:t>e</w:t>
      </w:r>
      <w:r w:rsidR="00392A6D" w:rsidRPr="00E24899">
        <w:rPr>
          <w:rFonts w:ascii="Times New Roman" w:hAnsi="Times New Roman" w:cs="Times New Roman"/>
          <w:lang w:val="fr-FR"/>
        </w:rPr>
        <w:t xml:space="preserve"> </w:t>
      </w:r>
      <w:r w:rsidR="00E24899" w:rsidRPr="00E24899">
        <w:rPr>
          <w:rFonts w:ascii="Times New Roman" w:hAnsi="Times New Roman" w:cs="Times New Roman"/>
          <w:lang w:val="fr-FR"/>
        </w:rPr>
        <w:t xml:space="preserve">ou </w:t>
      </w:r>
      <w:r w:rsidR="00392A6D" w:rsidRPr="00E24899">
        <w:rPr>
          <w:rFonts w:ascii="Times New Roman" w:hAnsi="Times New Roman" w:cs="Times New Roman"/>
          <w:lang w:val="fr-FR"/>
        </w:rPr>
        <w:t>d</w:t>
      </w:r>
      <w:r w:rsidR="00E24899" w:rsidRPr="00E24899">
        <w:rPr>
          <w:rFonts w:ascii="Times New Roman" w:hAnsi="Times New Roman" w:cs="Times New Roman"/>
          <w:lang w:val="fr-FR"/>
        </w:rPr>
        <w:t>e</w:t>
      </w:r>
      <w:r w:rsidR="00392A6D" w:rsidRPr="00E24899">
        <w:rPr>
          <w:rFonts w:ascii="Times New Roman" w:hAnsi="Times New Roman" w:cs="Times New Roman"/>
          <w:lang w:val="fr-FR"/>
        </w:rPr>
        <w:t xml:space="preserve"> travail. Il s’agit encore moins d’une</w:t>
      </w:r>
      <w:r w:rsidR="00392A6D" w:rsidRPr="00E24899">
        <w:rPr>
          <w:rFonts w:ascii="Times New Roman" w:hAnsi="Times New Roman" w:cs="Times New Roman"/>
          <w:i/>
          <w:lang w:val="fr-FR"/>
        </w:rPr>
        <w:t xml:space="preserve"> phase</w:t>
      </w:r>
      <w:r w:rsidR="00392A6D" w:rsidRPr="00E24899">
        <w:rPr>
          <w:rFonts w:ascii="Times New Roman" w:hAnsi="Times New Roman" w:cs="Times New Roman"/>
          <w:lang w:val="fr-FR"/>
        </w:rPr>
        <w:t xml:space="preserve"> qui commence après celle que l’on </w:t>
      </w:r>
      <w:r w:rsidR="00E24899" w:rsidRPr="00E24899">
        <w:rPr>
          <w:rFonts w:ascii="Times New Roman" w:hAnsi="Times New Roman" w:cs="Times New Roman"/>
          <w:lang w:val="fr-FR"/>
        </w:rPr>
        <w:t xml:space="preserve">a l’habitude de </w:t>
      </w:r>
      <w:r w:rsidR="00392A6D" w:rsidRPr="00E24899">
        <w:rPr>
          <w:rFonts w:ascii="Times New Roman" w:hAnsi="Times New Roman" w:cs="Times New Roman"/>
          <w:lang w:val="fr-FR"/>
        </w:rPr>
        <w:t xml:space="preserve">définir comme « formation initiale ». De fait, le </w:t>
      </w:r>
      <w:r w:rsidR="00E24899" w:rsidRPr="00E24899">
        <w:rPr>
          <w:rFonts w:ascii="Times New Roman" w:hAnsi="Times New Roman" w:cs="Times New Roman"/>
          <w:lang w:val="fr-FR"/>
        </w:rPr>
        <w:t>C</w:t>
      </w:r>
      <w:r w:rsidR="00392A6D" w:rsidRPr="00E24899">
        <w:rPr>
          <w:rFonts w:ascii="Times New Roman" w:hAnsi="Times New Roman" w:cs="Times New Roman"/>
          <w:lang w:val="fr-FR"/>
        </w:rPr>
        <w:t xml:space="preserve">hapitre </w:t>
      </w:r>
      <w:r w:rsidR="00E24899" w:rsidRPr="00E24899">
        <w:rPr>
          <w:rFonts w:ascii="Times New Roman" w:hAnsi="Times New Roman" w:cs="Times New Roman"/>
          <w:lang w:val="fr-FR"/>
        </w:rPr>
        <w:t>G</w:t>
      </w:r>
      <w:r w:rsidR="00392A6D" w:rsidRPr="00E24899">
        <w:rPr>
          <w:rFonts w:ascii="Times New Roman" w:hAnsi="Times New Roman" w:cs="Times New Roman"/>
          <w:lang w:val="fr-FR"/>
        </w:rPr>
        <w:t>énéral 22 avait examiné différentes expressions alternatives afin d’éviter des ambiguïtés possibles – formation continue, formation</w:t>
      </w:r>
      <w:r w:rsidR="00E24899" w:rsidRPr="00E24899">
        <w:rPr>
          <w:rFonts w:ascii="Times New Roman" w:hAnsi="Times New Roman" w:cs="Times New Roman"/>
          <w:lang w:val="fr-FR"/>
        </w:rPr>
        <w:t xml:space="preserve"> post-</w:t>
      </w:r>
      <w:r w:rsidR="00392A6D" w:rsidRPr="00E24899">
        <w:rPr>
          <w:rFonts w:ascii="Times New Roman" w:hAnsi="Times New Roman" w:cs="Times New Roman"/>
          <w:lang w:val="fr-FR"/>
        </w:rPr>
        <w:t>initial</w:t>
      </w:r>
      <w:r w:rsidR="00E24899" w:rsidRPr="00E24899">
        <w:rPr>
          <w:rFonts w:ascii="Times New Roman" w:hAnsi="Times New Roman" w:cs="Times New Roman"/>
          <w:lang w:val="fr-FR"/>
        </w:rPr>
        <w:t>e</w:t>
      </w:r>
      <w:r w:rsidR="00392A6D" w:rsidRPr="00E24899">
        <w:rPr>
          <w:rFonts w:ascii="Times New Roman" w:hAnsi="Times New Roman" w:cs="Times New Roman"/>
          <w:lang w:val="fr-FR"/>
        </w:rPr>
        <w:t>, etc. – et elles ont été écartées comme inadaptées.</w:t>
      </w:r>
    </w:p>
    <w:p w:rsidR="00392A6D" w:rsidRPr="00567482" w:rsidRDefault="00392A6D" w:rsidP="00C04A75">
      <w:pPr>
        <w:jc w:val="both"/>
        <w:rPr>
          <w:rFonts w:ascii="Times New Roman" w:hAnsi="Times New Roman" w:cs="Times New Roman"/>
          <w:color w:val="FF0000"/>
          <w:sz w:val="8"/>
          <w:szCs w:val="8"/>
          <w:lang w:val="fr-FR"/>
        </w:rPr>
      </w:pPr>
    </w:p>
    <w:p w:rsidR="001C4446" w:rsidRPr="00A26B1E" w:rsidRDefault="00392A6D" w:rsidP="00A26B1E">
      <w:pPr>
        <w:ind w:firstLine="284"/>
        <w:jc w:val="both"/>
        <w:rPr>
          <w:rFonts w:ascii="Times New Roman" w:hAnsi="Times New Roman" w:cs="Times New Roman"/>
          <w:lang w:val="fr-FR"/>
        </w:rPr>
      </w:pPr>
      <w:r w:rsidRPr="00A26B1E">
        <w:rPr>
          <w:rFonts w:ascii="Times New Roman" w:hAnsi="Times New Roman" w:cs="Times New Roman"/>
          <w:lang w:val="fr-FR"/>
        </w:rPr>
        <w:t xml:space="preserve">Pour aller au </w:t>
      </w:r>
      <w:r w:rsidR="00A26B1E" w:rsidRPr="00A26B1E">
        <w:rPr>
          <w:rFonts w:ascii="Times New Roman" w:hAnsi="Times New Roman" w:cs="Times New Roman"/>
          <w:lang w:val="fr-FR"/>
        </w:rPr>
        <w:t>cœur</w:t>
      </w:r>
      <w:r w:rsidRPr="00A26B1E">
        <w:rPr>
          <w:rFonts w:ascii="Times New Roman" w:hAnsi="Times New Roman" w:cs="Times New Roman"/>
          <w:lang w:val="fr-FR"/>
        </w:rPr>
        <w:t xml:space="preserve"> de l’idée, essayons de prêter attention à l’utilisation du mot « permanente » : est-ce un </w:t>
      </w:r>
      <w:r w:rsidRPr="00A26B1E">
        <w:rPr>
          <w:rFonts w:ascii="Times New Roman" w:hAnsi="Times New Roman" w:cs="Times New Roman"/>
          <w:i/>
          <w:lang w:val="fr-FR"/>
        </w:rPr>
        <w:t xml:space="preserve">adjectif </w:t>
      </w:r>
      <w:r w:rsidRPr="00A26B1E">
        <w:rPr>
          <w:rFonts w:ascii="Times New Roman" w:hAnsi="Times New Roman" w:cs="Times New Roman"/>
          <w:lang w:val="fr-FR"/>
        </w:rPr>
        <w:t xml:space="preserve">ou un </w:t>
      </w:r>
      <w:r w:rsidRPr="00A26B1E">
        <w:rPr>
          <w:rFonts w:ascii="Times New Roman" w:hAnsi="Times New Roman" w:cs="Times New Roman"/>
          <w:i/>
          <w:lang w:val="fr-FR"/>
        </w:rPr>
        <w:t>prédicat</w:t>
      </w:r>
      <w:r w:rsidRPr="00A26B1E">
        <w:rPr>
          <w:rFonts w:ascii="Times New Roman" w:hAnsi="Times New Roman" w:cs="Times New Roman"/>
          <w:lang w:val="fr-FR"/>
        </w:rPr>
        <w:t xml:space="preserve"> ? Plus simplement : laquelle des deux expressions suivantes nous semble </w:t>
      </w:r>
      <w:r w:rsidR="00A26B1E" w:rsidRPr="00A26B1E">
        <w:rPr>
          <w:rFonts w:ascii="Times New Roman" w:hAnsi="Times New Roman" w:cs="Times New Roman"/>
          <w:lang w:val="fr-FR"/>
        </w:rPr>
        <w:t xml:space="preserve">le </w:t>
      </w:r>
      <w:r w:rsidRPr="00A26B1E">
        <w:rPr>
          <w:rFonts w:ascii="Times New Roman" w:hAnsi="Times New Roman" w:cs="Times New Roman"/>
          <w:lang w:val="fr-FR"/>
        </w:rPr>
        <w:t>mieux saisir ce que l’on veut dire ?</w:t>
      </w:r>
    </w:p>
    <w:p w:rsidR="00392A6D" w:rsidRPr="00567482" w:rsidRDefault="001C4446" w:rsidP="00C04A75">
      <w:pPr>
        <w:jc w:val="both"/>
        <w:rPr>
          <w:rFonts w:ascii="Times New Roman" w:hAnsi="Times New Roman" w:cs="Times New Roman"/>
          <w:color w:val="FF0000"/>
          <w:sz w:val="8"/>
          <w:szCs w:val="8"/>
          <w:lang w:val="fr-FR"/>
        </w:rPr>
      </w:pPr>
      <w:r>
        <w:rPr>
          <w:rFonts w:ascii="Times New Roman" w:hAnsi="Times New Roman" w:cs="Times New Roman"/>
          <w:color w:val="FF0000"/>
          <w:lang w:val="fr-FR"/>
        </w:rPr>
        <w:tab/>
      </w:r>
    </w:p>
    <w:p w:rsidR="001C4446" w:rsidRPr="00A26B1E" w:rsidRDefault="001C4446" w:rsidP="00C04A75">
      <w:pPr>
        <w:jc w:val="both"/>
        <w:rPr>
          <w:rFonts w:ascii="Times New Roman" w:hAnsi="Times New Roman" w:cs="Times New Roman"/>
          <w:lang w:val="fr-FR"/>
        </w:rPr>
      </w:pPr>
      <w:r>
        <w:rPr>
          <w:rFonts w:ascii="Times New Roman" w:hAnsi="Times New Roman" w:cs="Times New Roman"/>
          <w:color w:val="FF0000"/>
          <w:lang w:val="fr-FR"/>
        </w:rPr>
        <w:tab/>
      </w:r>
      <w:r w:rsidRPr="00A26B1E">
        <w:rPr>
          <w:rFonts w:ascii="Times New Roman" w:hAnsi="Times New Roman" w:cs="Times New Roman"/>
          <w:lang w:val="fr-FR"/>
        </w:rPr>
        <w:t>La formation</w:t>
      </w:r>
      <w:r w:rsidRPr="00A26B1E">
        <w:rPr>
          <w:rFonts w:ascii="Times New Roman" w:hAnsi="Times New Roman" w:cs="Times New Roman"/>
          <w:i/>
          <w:lang w:val="fr-FR"/>
        </w:rPr>
        <w:t xml:space="preserve"> permanente</w:t>
      </w:r>
      <w:r w:rsidRPr="00A26B1E">
        <w:rPr>
          <w:rFonts w:ascii="Times New Roman" w:hAnsi="Times New Roman" w:cs="Times New Roman"/>
          <w:lang w:val="fr-FR"/>
        </w:rPr>
        <w:t xml:space="preserve"> est… (</w:t>
      </w:r>
      <w:proofErr w:type="gramStart"/>
      <w:r w:rsidRPr="00A26B1E">
        <w:rPr>
          <w:rFonts w:ascii="Times New Roman" w:hAnsi="Times New Roman" w:cs="Times New Roman"/>
          <w:lang w:val="fr-FR"/>
        </w:rPr>
        <w:t>permanente</w:t>
      </w:r>
      <w:proofErr w:type="gramEnd"/>
      <w:r w:rsidR="00A26B1E">
        <w:rPr>
          <w:rFonts w:ascii="Times New Roman" w:hAnsi="Times New Roman" w:cs="Times New Roman"/>
          <w:lang w:val="fr-FR"/>
        </w:rPr>
        <w:t xml:space="preserve"> </w:t>
      </w:r>
      <w:r w:rsidRPr="00A26B1E">
        <w:rPr>
          <w:rFonts w:ascii="Times New Roman" w:hAnsi="Times New Roman" w:cs="Times New Roman"/>
          <w:lang w:val="fr-FR"/>
        </w:rPr>
        <w:t>= adjectif)</w:t>
      </w:r>
    </w:p>
    <w:p w:rsidR="001C4446" w:rsidRPr="00A26B1E" w:rsidRDefault="001C4446" w:rsidP="00C04A75">
      <w:pPr>
        <w:jc w:val="both"/>
        <w:rPr>
          <w:rFonts w:ascii="Times New Roman" w:hAnsi="Times New Roman" w:cs="Times New Roman"/>
          <w:lang w:val="fr-FR"/>
        </w:rPr>
      </w:pPr>
      <w:r w:rsidRPr="00A26B1E">
        <w:rPr>
          <w:rFonts w:ascii="Times New Roman" w:hAnsi="Times New Roman" w:cs="Times New Roman"/>
          <w:lang w:val="fr-FR"/>
        </w:rPr>
        <w:tab/>
        <w:t>La formation est</w:t>
      </w:r>
      <w:r w:rsidRPr="00A26B1E">
        <w:rPr>
          <w:rFonts w:ascii="Times New Roman" w:hAnsi="Times New Roman" w:cs="Times New Roman"/>
          <w:i/>
          <w:lang w:val="fr-FR"/>
        </w:rPr>
        <w:t xml:space="preserve"> permanente</w:t>
      </w:r>
      <w:r w:rsidRPr="00A26B1E">
        <w:rPr>
          <w:rFonts w:ascii="Times New Roman" w:hAnsi="Times New Roman" w:cs="Times New Roman"/>
          <w:lang w:val="fr-FR"/>
        </w:rPr>
        <w:t xml:space="preserve"> </w:t>
      </w:r>
      <w:r w:rsidR="00567482">
        <w:rPr>
          <w:rFonts w:ascii="Times New Roman" w:hAnsi="Times New Roman" w:cs="Times New Roman"/>
          <w:lang w:val="fr-FR"/>
        </w:rPr>
        <w:t xml:space="preserve">    </w:t>
      </w:r>
      <w:r w:rsidRPr="00A26B1E">
        <w:rPr>
          <w:rFonts w:ascii="Times New Roman" w:hAnsi="Times New Roman" w:cs="Times New Roman"/>
          <w:lang w:val="fr-FR"/>
        </w:rPr>
        <w:t>(permanente</w:t>
      </w:r>
      <w:r w:rsidR="00A26B1E">
        <w:rPr>
          <w:rFonts w:ascii="Times New Roman" w:hAnsi="Times New Roman" w:cs="Times New Roman"/>
          <w:lang w:val="fr-FR"/>
        </w:rPr>
        <w:t xml:space="preserve"> </w:t>
      </w:r>
      <w:r w:rsidRPr="00A26B1E">
        <w:rPr>
          <w:rFonts w:ascii="Times New Roman" w:hAnsi="Times New Roman" w:cs="Times New Roman"/>
          <w:lang w:val="fr-FR"/>
        </w:rPr>
        <w:t>= prédicat)</w:t>
      </w:r>
    </w:p>
    <w:p w:rsidR="001C4446" w:rsidRPr="00C672F9" w:rsidRDefault="001C4446" w:rsidP="00C04A75">
      <w:pPr>
        <w:jc w:val="both"/>
        <w:rPr>
          <w:rFonts w:ascii="Times New Roman" w:hAnsi="Times New Roman" w:cs="Times New Roman"/>
          <w:sz w:val="8"/>
          <w:szCs w:val="8"/>
          <w:lang w:val="fr-FR"/>
        </w:rPr>
      </w:pPr>
    </w:p>
    <w:p w:rsidR="00876B79" w:rsidRPr="00CC303F" w:rsidRDefault="00A26B1E" w:rsidP="00A26B1E">
      <w:pPr>
        <w:ind w:firstLine="284"/>
        <w:jc w:val="both"/>
        <w:rPr>
          <w:rFonts w:ascii="Times New Roman" w:hAnsi="Times New Roman" w:cs="Times New Roman"/>
          <w:lang w:val="fr-FR"/>
        </w:rPr>
      </w:pPr>
      <w:r w:rsidRPr="00CC303F">
        <w:rPr>
          <w:rFonts w:ascii="Times New Roman" w:hAnsi="Times New Roman" w:cs="Times New Roman"/>
          <w:lang w:val="fr-FR"/>
        </w:rPr>
        <w:t>I</w:t>
      </w:r>
      <w:r w:rsidR="001C4446" w:rsidRPr="00CC303F">
        <w:rPr>
          <w:rFonts w:ascii="Times New Roman" w:hAnsi="Times New Roman" w:cs="Times New Roman"/>
          <w:lang w:val="fr-FR"/>
        </w:rPr>
        <w:t xml:space="preserve">l est évident que c’est la seconde forme qui correspond à ce que nous </w:t>
      </w:r>
      <w:r w:rsidR="003A1C83">
        <w:rPr>
          <w:rFonts w:ascii="Times New Roman" w:hAnsi="Times New Roman" w:cs="Times New Roman"/>
          <w:lang w:val="fr-FR"/>
        </w:rPr>
        <w:t>voulons dire.</w:t>
      </w:r>
      <w:r w:rsidR="00F93004" w:rsidRPr="00CC303F">
        <w:rPr>
          <w:rFonts w:ascii="Times New Roman" w:hAnsi="Times New Roman" w:cs="Times New Roman"/>
          <w:lang w:val="fr-FR"/>
        </w:rPr>
        <w:t xml:space="preserve"> C’est à l’intérieur de cette formation q</w:t>
      </w:r>
      <w:r w:rsidR="00CC303F" w:rsidRPr="00CC303F">
        <w:rPr>
          <w:rFonts w:ascii="Times New Roman" w:hAnsi="Times New Roman" w:cs="Times New Roman"/>
          <w:lang w:val="fr-FR"/>
        </w:rPr>
        <w:t>ui demeure vive tout au long de nos</w:t>
      </w:r>
      <w:r w:rsidR="00F93004" w:rsidRPr="00CC303F">
        <w:rPr>
          <w:rFonts w:ascii="Times New Roman" w:hAnsi="Times New Roman" w:cs="Times New Roman"/>
          <w:lang w:val="fr-FR"/>
        </w:rPr>
        <w:t xml:space="preserve"> jours – jusqu’au dernier – qu’a sa raison d’être même celle que l’on définit comme « formation initiale ». Vu</w:t>
      </w:r>
      <w:r w:rsidR="00CC303F" w:rsidRPr="00CC303F">
        <w:rPr>
          <w:rFonts w:ascii="Times New Roman" w:hAnsi="Times New Roman" w:cs="Times New Roman"/>
          <w:lang w:val="fr-FR"/>
        </w:rPr>
        <w:t>es</w:t>
      </w:r>
      <w:r w:rsidR="00F93004" w:rsidRPr="00CC303F">
        <w:rPr>
          <w:rFonts w:ascii="Times New Roman" w:hAnsi="Times New Roman" w:cs="Times New Roman"/>
          <w:lang w:val="fr-FR"/>
        </w:rPr>
        <w:t xml:space="preserve"> ainsi, les mises en évidence </w:t>
      </w:r>
      <w:r w:rsidR="00CC303F" w:rsidRPr="00CC303F">
        <w:rPr>
          <w:rFonts w:ascii="Times New Roman" w:hAnsi="Times New Roman" w:cs="Times New Roman"/>
          <w:lang w:val="fr-FR"/>
        </w:rPr>
        <w:t>de</w:t>
      </w:r>
      <w:r w:rsidR="00F93004" w:rsidRPr="00CC303F">
        <w:rPr>
          <w:rFonts w:ascii="Times New Roman" w:hAnsi="Times New Roman" w:cs="Times New Roman"/>
          <w:lang w:val="fr-FR"/>
        </w:rPr>
        <w:t xml:space="preserve"> la Ratio sur la « formation au service de l’identité salésienne » sont </w:t>
      </w:r>
      <w:r w:rsidR="00CC303F" w:rsidRPr="00CC303F">
        <w:rPr>
          <w:rFonts w:ascii="Times New Roman" w:hAnsi="Times New Roman" w:cs="Times New Roman"/>
          <w:lang w:val="fr-FR"/>
        </w:rPr>
        <w:t>certainement</w:t>
      </w:r>
      <w:r w:rsidR="00F93004" w:rsidRPr="00CC303F">
        <w:rPr>
          <w:rFonts w:ascii="Times New Roman" w:hAnsi="Times New Roman" w:cs="Times New Roman"/>
          <w:lang w:val="fr-FR"/>
        </w:rPr>
        <w:t xml:space="preserve"> riches de sens : il est clair que la formation ne </w:t>
      </w:r>
      <w:r w:rsidR="00CC303F" w:rsidRPr="00CC303F">
        <w:rPr>
          <w:rFonts w:ascii="Times New Roman" w:hAnsi="Times New Roman" w:cs="Times New Roman"/>
          <w:lang w:val="fr-FR"/>
        </w:rPr>
        <w:t>concerne</w:t>
      </w:r>
      <w:r w:rsidR="00F93004" w:rsidRPr="00CC303F">
        <w:rPr>
          <w:rFonts w:ascii="Times New Roman" w:hAnsi="Times New Roman" w:cs="Times New Roman"/>
          <w:lang w:val="fr-FR"/>
        </w:rPr>
        <w:t xml:space="preserve"> pas seulement </w:t>
      </w:r>
      <w:r w:rsidR="00CC303F" w:rsidRPr="00CC303F">
        <w:rPr>
          <w:rFonts w:ascii="Times New Roman" w:hAnsi="Times New Roman" w:cs="Times New Roman"/>
          <w:lang w:val="fr-FR"/>
        </w:rPr>
        <w:t>les</w:t>
      </w:r>
      <w:r w:rsidR="00F93004" w:rsidRPr="00CC303F">
        <w:rPr>
          <w:rFonts w:ascii="Times New Roman" w:hAnsi="Times New Roman" w:cs="Times New Roman"/>
          <w:lang w:val="fr-FR"/>
        </w:rPr>
        <w:t xml:space="preserve"> phases initiales de la vie salésienne.</w:t>
      </w:r>
      <w:r w:rsidR="00876B79" w:rsidRPr="00CC303F">
        <w:rPr>
          <w:rStyle w:val="Rimandonotaapidipagina"/>
          <w:rFonts w:ascii="Times New Roman" w:hAnsi="Times New Roman" w:cs="Times New Roman"/>
          <w:lang w:val="fr-FR"/>
        </w:rPr>
        <w:footnoteReference w:id="4"/>
      </w:r>
      <w:r w:rsidR="00876B79" w:rsidRPr="00CC303F">
        <w:rPr>
          <w:rFonts w:ascii="Times New Roman" w:hAnsi="Times New Roman" w:cs="Times New Roman"/>
          <w:lang w:val="fr-FR"/>
        </w:rPr>
        <w:t xml:space="preserve"> </w:t>
      </w:r>
      <w:r w:rsidR="00F93004" w:rsidRPr="00CC303F">
        <w:rPr>
          <w:rFonts w:ascii="Times New Roman" w:hAnsi="Times New Roman" w:cs="Times New Roman"/>
          <w:lang w:val="fr-FR"/>
        </w:rPr>
        <w:t xml:space="preserve">Autrement dit, la formation permanente n’est pas la continuation naturelle de la formation initiale, mais </w:t>
      </w:r>
      <w:r w:rsidR="00F93004" w:rsidRPr="00CC303F">
        <w:rPr>
          <w:rFonts w:ascii="Times New Roman" w:hAnsi="Times New Roman" w:cs="Times New Roman"/>
          <w:i/>
          <w:lang w:val="fr-FR"/>
        </w:rPr>
        <w:t>la forme habituelle de vivre notre vocation</w:t>
      </w:r>
      <w:r w:rsidR="00F93004" w:rsidRPr="00CC303F">
        <w:rPr>
          <w:rFonts w:ascii="Times New Roman" w:hAnsi="Times New Roman" w:cs="Times New Roman"/>
          <w:lang w:val="fr-FR"/>
        </w:rPr>
        <w:t>.</w:t>
      </w:r>
      <w:r w:rsidR="00F93004">
        <w:rPr>
          <w:rFonts w:ascii="Times New Roman" w:hAnsi="Times New Roman" w:cs="Times New Roman"/>
          <w:color w:val="FF0000"/>
          <w:lang w:val="fr-FR"/>
        </w:rPr>
        <w:t xml:space="preserve"> </w:t>
      </w:r>
      <w:r w:rsidR="00F93004" w:rsidRPr="00CC303F">
        <w:rPr>
          <w:rFonts w:ascii="Times New Roman" w:hAnsi="Times New Roman" w:cs="Times New Roman"/>
          <w:lang w:val="fr-FR"/>
        </w:rPr>
        <w:t xml:space="preserve">C’est une manière nouvelle de comprendre la vie consacrée, accueillie et comprise comme la participation à l’action du </w:t>
      </w:r>
      <w:r w:rsidR="00CC303F" w:rsidRPr="00CC303F">
        <w:rPr>
          <w:rFonts w:ascii="Times New Roman" w:hAnsi="Times New Roman" w:cs="Times New Roman"/>
          <w:lang w:val="fr-FR"/>
        </w:rPr>
        <w:t>P</w:t>
      </w:r>
      <w:r w:rsidR="00F93004" w:rsidRPr="00CC303F">
        <w:rPr>
          <w:rFonts w:ascii="Times New Roman" w:hAnsi="Times New Roman" w:cs="Times New Roman"/>
          <w:lang w:val="fr-FR"/>
        </w:rPr>
        <w:t>ère qui, à travers l’</w:t>
      </w:r>
      <w:r w:rsidR="00CC303F" w:rsidRPr="00CC303F">
        <w:rPr>
          <w:rFonts w:ascii="Times New Roman" w:hAnsi="Times New Roman" w:cs="Times New Roman"/>
          <w:lang w:val="fr-FR"/>
        </w:rPr>
        <w:t>E</w:t>
      </w:r>
      <w:r w:rsidR="00F93004" w:rsidRPr="00CC303F">
        <w:rPr>
          <w:rFonts w:ascii="Times New Roman" w:hAnsi="Times New Roman" w:cs="Times New Roman"/>
          <w:lang w:val="fr-FR"/>
        </w:rPr>
        <w:t xml:space="preserve">sprit, forme et modèle dans les cœurs les sentiments et les attitudes du </w:t>
      </w:r>
      <w:r w:rsidR="00CC303F" w:rsidRPr="00CC303F">
        <w:rPr>
          <w:rFonts w:ascii="Times New Roman" w:hAnsi="Times New Roman" w:cs="Times New Roman"/>
          <w:lang w:val="fr-FR"/>
        </w:rPr>
        <w:t>F</w:t>
      </w:r>
      <w:r w:rsidR="00F93004" w:rsidRPr="00CC303F">
        <w:rPr>
          <w:rFonts w:ascii="Times New Roman" w:hAnsi="Times New Roman" w:cs="Times New Roman"/>
          <w:lang w:val="fr-FR"/>
        </w:rPr>
        <w:t>ils.</w:t>
      </w:r>
      <w:r w:rsidR="00062553" w:rsidRPr="00CC303F">
        <w:rPr>
          <w:rStyle w:val="Rimandonotaapidipagina"/>
          <w:rFonts w:ascii="Times New Roman" w:hAnsi="Times New Roman" w:cs="Times New Roman"/>
          <w:lang w:val="fr-FR"/>
        </w:rPr>
        <w:footnoteReference w:id="5"/>
      </w:r>
      <w:r w:rsidR="00876B79" w:rsidRPr="00CC303F">
        <w:rPr>
          <w:rFonts w:ascii="Times New Roman" w:hAnsi="Times New Roman" w:cs="Times New Roman"/>
          <w:lang w:val="fr-FR"/>
        </w:rPr>
        <w:t xml:space="preserve"> </w:t>
      </w:r>
      <w:r w:rsidR="00CC303F" w:rsidRPr="00CC303F">
        <w:rPr>
          <w:rFonts w:ascii="Times New Roman" w:hAnsi="Times New Roman" w:cs="Times New Roman"/>
          <w:lang w:val="fr-FR"/>
        </w:rPr>
        <w:t>La</w:t>
      </w:r>
      <w:r w:rsidR="00F93004" w:rsidRPr="00CC303F">
        <w:rPr>
          <w:rFonts w:ascii="Times New Roman" w:hAnsi="Times New Roman" w:cs="Times New Roman"/>
          <w:lang w:val="fr-FR"/>
        </w:rPr>
        <w:t xml:space="preserve"> formation dure toute la vie, jusqu’au moment où notre existence de consacr</w:t>
      </w:r>
      <w:r w:rsidR="00CC303F" w:rsidRPr="00CC303F">
        <w:rPr>
          <w:rFonts w:ascii="Times New Roman" w:hAnsi="Times New Roman" w:cs="Times New Roman"/>
          <w:lang w:val="fr-FR"/>
        </w:rPr>
        <w:t>és</w:t>
      </w:r>
      <w:r w:rsidR="00F93004" w:rsidRPr="00CC303F">
        <w:rPr>
          <w:rFonts w:ascii="Times New Roman" w:hAnsi="Times New Roman" w:cs="Times New Roman"/>
          <w:lang w:val="fr-FR"/>
        </w:rPr>
        <w:t xml:space="preserve"> </w:t>
      </w:r>
      <w:r w:rsidR="000A5BEF">
        <w:rPr>
          <w:rFonts w:ascii="Times New Roman" w:hAnsi="Times New Roman" w:cs="Times New Roman"/>
          <w:lang w:val="fr-FR"/>
        </w:rPr>
        <w:t>aboutira à</w:t>
      </w:r>
      <w:r w:rsidR="00F93004" w:rsidRPr="00CC303F">
        <w:rPr>
          <w:rFonts w:ascii="Times New Roman" w:hAnsi="Times New Roman" w:cs="Times New Roman"/>
          <w:lang w:val="fr-FR"/>
        </w:rPr>
        <w:t xml:space="preserve"> « </w:t>
      </w:r>
      <w:r w:rsidR="000A5BEF">
        <w:rPr>
          <w:rFonts w:ascii="Times New Roman" w:hAnsi="Times New Roman" w:cs="Times New Roman"/>
          <w:lang w:val="fr-FR"/>
        </w:rPr>
        <w:t xml:space="preserve">son achèvement </w:t>
      </w:r>
      <w:r w:rsidR="00F93004" w:rsidRPr="00CC303F">
        <w:rPr>
          <w:rFonts w:ascii="Times New Roman" w:hAnsi="Times New Roman" w:cs="Times New Roman"/>
          <w:lang w:val="fr-FR"/>
        </w:rPr>
        <w:t>suprême ».</w:t>
      </w:r>
      <w:r w:rsidR="00062553" w:rsidRPr="00CC303F">
        <w:rPr>
          <w:rStyle w:val="Rimandonotaapidipagina"/>
          <w:rFonts w:ascii="Times New Roman" w:hAnsi="Times New Roman" w:cs="Times New Roman"/>
          <w:lang w:val="fr-FR"/>
        </w:rPr>
        <w:footnoteReference w:id="6"/>
      </w:r>
    </w:p>
    <w:p w:rsidR="00F36658" w:rsidRPr="00F93004" w:rsidRDefault="00F36658" w:rsidP="00C04A75">
      <w:pPr>
        <w:jc w:val="both"/>
        <w:rPr>
          <w:rFonts w:ascii="Times New Roman" w:hAnsi="Times New Roman" w:cs="Times New Roman"/>
          <w:lang w:val="fr-FR"/>
        </w:rPr>
      </w:pPr>
    </w:p>
    <w:p w:rsidR="0077596B" w:rsidRPr="00356C11" w:rsidRDefault="00C167E9" w:rsidP="00C04A75">
      <w:pPr>
        <w:jc w:val="both"/>
        <w:rPr>
          <w:rFonts w:ascii="Times New Roman" w:hAnsi="Times New Roman" w:cs="Times New Roman"/>
          <w:b/>
          <w:lang w:val="fr-FR"/>
        </w:rPr>
      </w:pPr>
      <w:r w:rsidRPr="00356C11">
        <w:rPr>
          <w:rFonts w:ascii="Times New Roman" w:hAnsi="Times New Roman" w:cs="Times New Roman"/>
          <w:b/>
          <w:lang w:val="fr-FR"/>
        </w:rPr>
        <w:t xml:space="preserve">3. </w:t>
      </w:r>
      <w:r w:rsidR="00356C11" w:rsidRPr="00356C11">
        <w:rPr>
          <w:rFonts w:ascii="Times New Roman" w:hAnsi="Times New Roman" w:cs="Times New Roman"/>
          <w:b/>
          <w:lang w:val="fr-FR"/>
        </w:rPr>
        <w:t>Formation</w:t>
      </w:r>
      <w:r w:rsidRPr="00356C11">
        <w:rPr>
          <w:rFonts w:ascii="Times New Roman" w:hAnsi="Times New Roman" w:cs="Times New Roman"/>
          <w:b/>
          <w:lang w:val="fr-FR"/>
        </w:rPr>
        <w:t xml:space="preserve"> permanente </w:t>
      </w:r>
      <w:r w:rsidR="00356C11">
        <w:rPr>
          <w:rFonts w:ascii="Times New Roman" w:hAnsi="Times New Roman" w:cs="Times New Roman"/>
          <w:b/>
          <w:lang w:val="fr-FR"/>
        </w:rPr>
        <w:t xml:space="preserve">dans les Constitutions Salésiennes </w:t>
      </w:r>
      <w:r w:rsidRPr="00356C11">
        <w:rPr>
          <w:rFonts w:ascii="Times New Roman" w:hAnsi="Times New Roman" w:cs="Times New Roman"/>
          <w:b/>
          <w:lang w:val="fr-FR"/>
        </w:rPr>
        <w:t>: anal</w:t>
      </w:r>
      <w:r w:rsidR="00356C11">
        <w:rPr>
          <w:rFonts w:ascii="Times New Roman" w:hAnsi="Times New Roman" w:cs="Times New Roman"/>
          <w:b/>
          <w:lang w:val="fr-FR"/>
        </w:rPr>
        <w:t>yse</w:t>
      </w:r>
    </w:p>
    <w:p w:rsidR="00C167E9" w:rsidRPr="00C672F9" w:rsidRDefault="00C167E9" w:rsidP="00C04A75">
      <w:pPr>
        <w:jc w:val="both"/>
        <w:rPr>
          <w:rFonts w:ascii="Times New Roman" w:hAnsi="Times New Roman" w:cs="Times New Roman"/>
          <w:sz w:val="8"/>
          <w:szCs w:val="8"/>
          <w:lang w:val="fr-FR"/>
        </w:rPr>
      </w:pPr>
    </w:p>
    <w:p w:rsidR="00031891" w:rsidRPr="00902CD7" w:rsidRDefault="00DB686E" w:rsidP="00031891">
      <w:pPr>
        <w:ind w:firstLine="284"/>
        <w:jc w:val="both"/>
        <w:rPr>
          <w:rFonts w:ascii="Times New Roman" w:hAnsi="Times New Roman" w:cs="Times New Roman"/>
          <w:i/>
          <w:lang w:val="fr-FR"/>
        </w:rPr>
      </w:pPr>
      <w:r w:rsidRPr="009E7A86">
        <w:rPr>
          <w:rFonts w:ascii="Times New Roman" w:hAnsi="Times New Roman" w:cs="Times New Roman"/>
          <w:lang w:val="fr-FR"/>
        </w:rPr>
        <w:t xml:space="preserve">Comme on </w:t>
      </w:r>
      <w:r w:rsidRPr="007A3555">
        <w:rPr>
          <w:rFonts w:ascii="Times New Roman" w:hAnsi="Times New Roman" w:cs="Times New Roman"/>
          <w:lang w:val="fr-FR"/>
        </w:rPr>
        <w:t>l</w:t>
      </w:r>
      <w:r w:rsidR="009E7A86" w:rsidRPr="007A3555">
        <w:rPr>
          <w:rFonts w:ascii="Times New Roman" w:hAnsi="Times New Roman" w:cs="Times New Roman"/>
          <w:lang w:val="fr-FR"/>
        </w:rPr>
        <w:t>’</w:t>
      </w:r>
      <w:r w:rsidRPr="007A3555">
        <w:rPr>
          <w:rFonts w:ascii="Times New Roman" w:hAnsi="Times New Roman" w:cs="Times New Roman"/>
          <w:lang w:val="fr-FR"/>
        </w:rPr>
        <w:t xml:space="preserve">a déjà dit, le concept de « formation permanente » est relativement nouveau. </w:t>
      </w:r>
      <w:r w:rsidR="009E7A86" w:rsidRPr="007A3555">
        <w:rPr>
          <w:rFonts w:ascii="Times New Roman" w:hAnsi="Times New Roman" w:cs="Times New Roman"/>
          <w:lang w:val="fr-FR"/>
        </w:rPr>
        <w:t>D</w:t>
      </w:r>
      <w:r w:rsidRPr="007A3555">
        <w:rPr>
          <w:rFonts w:ascii="Times New Roman" w:hAnsi="Times New Roman" w:cs="Times New Roman"/>
          <w:lang w:val="fr-FR"/>
        </w:rPr>
        <w:t xml:space="preserve">ans notre </w:t>
      </w:r>
      <w:r w:rsidR="009E7A86" w:rsidRPr="007A3555">
        <w:rPr>
          <w:rFonts w:ascii="Times New Roman" w:hAnsi="Times New Roman" w:cs="Times New Roman"/>
          <w:lang w:val="fr-FR"/>
        </w:rPr>
        <w:t>C</w:t>
      </w:r>
      <w:r w:rsidRPr="007A3555">
        <w:rPr>
          <w:rFonts w:ascii="Times New Roman" w:hAnsi="Times New Roman" w:cs="Times New Roman"/>
          <w:lang w:val="fr-FR"/>
        </w:rPr>
        <w:t>ongrégation</w:t>
      </w:r>
      <w:r w:rsidR="007A3555" w:rsidRPr="007A3555">
        <w:rPr>
          <w:rFonts w:ascii="Times New Roman" w:hAnsi="Times New Roman" w:cs="Times New Roman"/>
          <w:lang w:val="fr-FR"/>
        </w:rPr>
        <w:t>,</w:t>
      </w:r>
      <w:r w:rsidRPr="007A3555">
        <w:rPr>
          <w:rFonts w:ascii="Times New Roman" w:hAnsi="Times New Roman" w:cs="Times New Roman"/>
          <w:lang w:val="fr-FR"/>
        </w:rPr>
        <w:t xml:space="preserve"> il est explicitement apparu durant le CG 22</w:t>
      </w:r>
      <w:r w:rsidR="007A3555" w:rsidRPr="007A3555">
        <w:rPr>
          <w:rFonts w:ascii="Times New Roman" w:hAnsi="Times New Roman" w:cs="Times New Roman"/>
          <w:lang w:val="fr-FR"/>
        </w:rPr>
        <w:t>,</w:t>
      </w:r>
      <w:r w:rsidRPr="007A3555">
        <w:rPr>
          <w:rFonts w:ascii="Times New Roman" w:hAnsi="Times New Roman" w:cs="Times New Roman"/>
          <w:lang w:val="fr-FR"/>
        </w:rPr>
        <w:t xml:space="preserve"> dans le contexte de l’élaboration définitive du texte constitutionnel.</w:t>
      </w:r>
      <w:r>
        <w:rPr>
          <w:rFonts w:ascii="Times New Roman" w:hAnsi="Times New Roman" w:cs="Times New Roman"/>
          <w:color w:val="FF0000"/>
          <w:lang w:val="fr-FR"/>
        </w:rPr>
        <w:t xml:space="preserve"> </w:t>
      </w:r>
      <w:r w:rsidRPr="007A3555">
        <w:rPr>
          <w:rFonts w:ascii="Times New Roman" w:hAnsi="Times New Roman" w:cs="Times New Roman"/>
          <w:lang w:val="fr-FR"/>
        </w:rPr>
        <w:t xml:space="preserve">La </w:t>
      </w:r>
      <w:r w:rsidR="007A3555" w:rsidRPr="007A3555">
        <w:rPr>
          <w:rFonts w:ascii="Times New Roman" w:hAnsi="Times New Roman" w:cs="Times New Roman"/>
          <w:lang w:val="fr-FR"/>
        </w:rPr>
        <w:t>C</w:t>
      </w:r>
      <w:r w:rsidRPr="007A3555">
        <w:rPr>
          <w:rFonts w:ascii="Times New Roman" w:hAnsi="Times New Roman" w:cs="Times New Roman"/>
          <w:lang w:val="fr-FR"/>
        </w:rPr>
        <w:t xml:space="preserve">ommission qui préparait les articles sur la formation a été la seule à ne pas partir d’un texte préexistant (les </w:t>
      </w:r>
      <w:r w:rsidR="007A3555" w:rsidRPr="007A3555">
        <w:rPr>
          <w:rFonts w:ascii="Times New Roman" w:hAnsi="Times New Roman" w:cs="Times New Roman"/>
          <w:lang w:val="fr-FR"/>
        </w:rPr>
        <w:t>C</w:t>
      </w:r>
      <w:r w:rsidRPr="007A3555">
        <w:rPr>
          <w:rFonts w:ascii="Times New Roman" w:hAnsi="Times New Roman" w:cs="Times New Roman"/>
          <w:lang w:val="fr-FR"/>
        </w:rPr>
        <w:t xml:space="preserve">onstitutions </w:t>
      </w:r>
      <w:r w:rsidRPr="007A3555">
        <w:rPr>
          <w:rFonts w:ascii="Times New Roman" w:hAnsi="Times New Roman" w:cs="Times New Roman"/>
          <w:i/>
          <w:lang w:val="fr-FR"/>
        </w:rPr>
        <w:t>ad experimentum</w:t>
      </w:r>
      <w:r w:rsidRPr="007A3555">
        <w:rPr>
          <w:rFonts w:ascii="Times New Roman" w:hAnsi="Times New Roman" w:cs="Times New Roman"/>
          <w:lang w:val="fr-FR"/>
        </w:rPr>
        <w:t xml:space="preserve"> de 1971-1972) car c’était précisément une manière nouvelle</w:t>
      </w:r>
      <w:r w:rsidR="00031891" w:rsidRPr="007A3555">
        <w:rPr>
          <w:rFonts w:ascii="Times New Roman" w:hAnsi="Times New Roman" w:cs="Times New Roman"/>
          <w:lang w:val="fr-FR"/>
        </w:rPr>
        <w:t xml:space="preserve"> de comprendre la formation.</w:t>
      </w:r>
      <w:r w:rsidRPr="007A3555">
        <w:rPr>
          <w:rFonts w:ascii="Times New Roman" w:hAnsi="Times New Roman" w:cs="Times New Roman"/>
          <w:lang w:val="fr-FR"/>
        </w:rPr>
        <w:t xml:space="preserve"> </w:t>
      </w:r>
      <w:r w:rsidR="00031891" w:rsidRPr="007A3555">
        <w:rPr>
          <w:rFonts w:ascii="Times New Roman" w:hAnsi="Times New Roman" w:cs="Times New Roman"/>
          <w:lang w:val="fr-FR"/>
        </w:rPr>
        <w:t>Nous ne devons pas nous</w:t>
      </w:r>
      <w:r w:rsidR="00031891">
        <w:rPr>
          <w:rFonts w:ascii="Times New Roman" w:hAnsi="Times New Roman" w:cs="Times New Roman"/>
          <w:color w:val="FF0000"/>
          <w:lang w:val="fr-FR"/>
        </w:rPr>
        <w:t xml:space="preserve"> </w:t>
      </w:r>
      <w:r w:rsidR="00031891" w:rsidRPr="007A3555">
        <w:rPr>
          <w:rFonts w:ascii="Times New Roman" w:hAnsi="Times New Roman" w:cs="Times New Roman"/>
          <w:lang w:val="fr-FR"/>
        </w:rPr>
        <w:t xml:space="preserve">laisser égarer par le fait qu’au </w:t>
      </w:r>
      <w:r w:rsidR="00031891" w:rsidRPr="00902CD7">
        <w:rPr>
          <w:rFonts w:ascii="Times New Roman" w:hAnsi="Times New Roman" w:cs="Times New Roman"/>
          <w:lang w:val="fr-FR"/>
        </w:rPr>
        <w:t>chapitre 9 des Constitutions</w:t>
      </w:r>
      <w:r w:rsidR="007A3555" w:rsidRPr="00902CD7">
        <w:rPr>
          <w:rFonts w:ascii="Times New Roman" w:hAnsi="Times New Roman" w:cs="Times New Roman"/>
          <w:lang w:val="fr-FR"/>
        </w:rPr>
        <w:t>,</w:t>
      </w:r>
      <w:r w:rsidR="00031891" w:rsidRPr="00902CD7">
        <w:rPr>
          <w:rFonts w:ascii="Times New Roman" w:hAnsi="Times New Roman" w:cs="Times New Roman"/>
          <w:lang w:val="fr-FR"/>
        </w:rPr>
        <w:t xml:space="preserve"> il y a deux articles expressément dédiés à la formation permanente (art. 118 et 119). Comme le fait remarquer </w:t>
      </w:r>
      <w:r w:rsidR="00F43E82" w:rsidRPr="00902CD7">
        <w:rPr>
          <w:rFonts w:ascii="Times New Roman" w:hAnsi="Times New Roman" w:cs="Times New Roman"/>
          <w:i/>
          <w:lang w:val="fr-FR"/>
        </w:rPr>
        <w:t>L</w:t>
      </w:r>
      <w:r w:rsidR="00031891" w:rsidRPr="00902CD7">
        <w:rPr>
          <w:rFonts w:ascii="Times New Roman" w:hAnsi="Times New Roman" w:cs="Times New Roman"/>
          <w:i/>
          <w:lang w:val="fr-FR"/>
        </w:rPr>
        <w:t>e</w:t>
      </w:r>
      <w:r w:rsidR="00031891" w:rsidRPr="00902CD7">
        <w:rPr>
          <w:rFonts w:ascii="Times New Roman" w:hAnsi="Times New Roman" w:cs="Times New Roman"/>
          <w:lang w:val="fr-FR"/>
        </w:rPr>
        <w:t xml:space="preserve"> </w:t>
      </w:r>
      <w:r w:rsidR="00031891" w:rsidRPr="00902CD7">
        <w:rPr>
          <w:rFonts w:ascii="Times New Roman" w:hAnsi="Times New Roman" w:cs="Times New Roman"/>
          <w:i/>
          <w:lang w:val="fr-FR"/>
        </w:rPr>
        <w:t>Projet de vie des Salésiens de Don Bosco</w:t>
      </w:r>
      <w:r w:rsidR="00031891" w:rsidRPr="00902CD7">
        <w:rPr>
          <w:rFonts w:ascii="Times New Roman" w:hAnsi="Times New Roman" w:cs="Times New Roman"/>
          <w:lang w:val="fr-FR"/>
        </w:rPr>
        <w:t xml:space="preserve"> (1986), le principe qui organise toute la troisième section des Constitutions </w:t>
      </w:r>
      <w:r w:rsidR="00902CD7" w:rsidRPr="00902CD7">
        <w:rPr>
          <w:rFonts w:ascii="Times New Roman" w:hAnsi="Times New Roman" w:cs="Times New Roman"/>
          <w:lang w:val="fr-FR"/>
        </w:rPr>
        <w:t>est</w:t>
      </w:r>
      <w:r w:rsidR="00031891" w:rsidRPr="00902CD7">
        <w:rPr>
          <w:rFonts w:ascii="Times New Roman" w:hAnsi="Times New Roman" w:cs="Times New Roman"/>
          <w:lang w:val="fr-FR"/>
        </w:rPr>
        <w:t xml:space="preserve"> la </w:t>
      </w:r>
      <w:r w:rsidR="00031891" w:rsidRPr="00902CD7">
        <w:rPr>
          <w:rFonts w:ascii="Times New Roman" w:hAnsi="Times New Roman" w:cs="Times New Roman"/>
          <w:lang w:val="fr-FR"/>
        </w:rPr>
        <w:lastRenderedPageBreak/>
        <w:t>formation permanente.</w:t>
      </w:r>
      <w:r w:rsidR="00843EEC" w:rsidRPr="00902CD7">
        <w:rPr>
          <w:rStyle w:val="Rimandonotaapidipagina"/>
          <w:rFonts w:ascii="Times New Roman" w:hAnsi="Times New Roman" w:cs="Times New Roman"/>
          <w:lang w:val="fr-FR"/>
        </w:rPr>
        <w:footnoteReference w:id="7"/>
      </w:r>
      <w:r w:rsidR="0066271E" w:rsidRPr="00902CD7">
        <w:rPr>
          <w:rFonts w:ascii="Times New Roman" w:hAnsi="Times New Roman" w:cs="Times New Roman"/>
          <w:lang w:val="fr-FR"/>
        </w:rPr>
        <w:t xml:space="preserve"> </w:t>
      </w:r>
      <w:r w:rsidR="00031891" w:rsidRPr="00902CD7">
        <w:rPr>
          <w:rFonts w:ascii="Times New Roman" w:hAnsi="Times New Roman" w:cs="Times New Roman"/>
          <w:lang w:val="fr-FR"/>
        </w:rPr>
        <w:t xml:space="preserve">En d’autres termes, </w:t>
      </w:r>
      <w:r w:rsidR="00031891" w:rsidRPr="00902CD7">
        <w:rPr>
          <w:rFonts w:ascii="Times New Roman" w:hAnsi="Times New Roman" w:cs="Times New Roman"/>
          <w:i/>
          <w:lang w:val="fr-FR"/>
        </w:rPr>
        <w:t>la formation permanente est l’idée-maîtresse et le critère de tout ce que nos Constitutions ont à dire sur la formation.</w:t>
      </w:r>
    </w:p>
    <w:p w:rsidR="00D26ECD" w:rsidRPr="00C672F9" w:rsidRDefault="00D26ECD" w:rsidP="00C04A75">
      <w:pPr>
        <w:jc w:val="both"/>
        <w:rPr>
          <w:rFonts w:ascii="Times New Roman" w:hAnsi="Times New Roman" w:cs="Times New Roman"/>
          <w:sz w:val="8"/>
          <w:szCs w:val="8"/>
          <w:lang w:val="fr-FR"/>
        </w:rPr>
      </w:pPr>
    </w:p>
    <w:p w:rsidR="00793305" w:rsidRPr="00902CD7" w:rsidRDefault="00C51B1C" w:rsidP="00C672F9">
      <w:pPr>
        <w:ind w:firstLine="284"/>
        <w:jc w:val="both"/>
        <w:rPr>
          <w:rFonts w:ascii="Times New Roman" w:hAnsi="Times New Roman" w:cs="Times New Roman"/>
          <w:lang w:val="fr-FR"/>
        </w:rPr>
      </w:pPr>
      <w:r w:rsidRPr="00902CD7">
        <w:rPr>
          <w:rFonts w:ascii="Times New Roman" w:hAnsi="Times New Roman" w:cs="Times New Roman"/>
          <w:lang w:val="fr-FR"/>
        </w:rPr>
        <w:t xml:space="preserve">a) </w:t>
      </w:r>
      <w:r w:rsidR="00BC5868" w:rsidRPr="00902CD7">
        <w:rPr>
          <w:rFonts w:ascii="Times New Roman" w:hAnsi="Times New Roman" w:cs="Times New Roman"/>
          <w:lang w:val="fr-FR"/>
        </w:rPr>
        <w:t>La formation est avant</w:t>
      </w:r>
      <w:r w:rsidR="00793305" w:rsidRPr="00902CD7">
        <w:rPr>
          <w:rFonts w:ascii="Times New Roman" w:hAnsi="Times New Roman" w:cs="Times New Roman"/>
          <w:lang w:val="fr-FR"/>
        </w:rPr>
        <w:t xml:space="preserve"> tout réponse à un </w:t>
      </w:r>
      <w:r w:rsidR="00793305" w:rsidRPr="00902CD7">
        <w:rPr>
          <w:rFonts w:ascii="Times New Roman" w:hAnsi="Times New Roman" w:cs="Times New Roman"/>
          <w:b/>
          <w:lang w:val="fr-FR"/>
        </w:rPr>
        <w:t>appel</w:t>
      </w:r>
      <w:r w:rsidR="00793305" w:rsidRPr="00902CD7">
        <w:rPr>
          <w:rFonts w:ascii="Times New Roman" w:hAnsi="Times New Roman" w:cs="Times New Roman"/>
          <w:lang w:val="fr-FR"/>
        </w:rPr>
        <w:t xml:space="preserve"> : </w:t>
      </w:r>
      <w:r w:rsidR="00793305" w:rsidRPr="00902CD7">
        <w:rPr>
          <w:rFonts w:ascii="Times New Roman" w:hAnsi="Times New Roman" w:cs="Times New Roman"/>
          <w:i/>
          <w:lang w:val="fr-FR"/>
        </w:rPr>
        <w:t>« Jésus a appelé personnellement ses apôtres pour qu’ils demeurent avec lui »</w:t>
      </w:r>
      <w:r w:rsidR="00793305" w:rsidRPr="00902CD7">
        <w:rPr>
          <w:rFonts w:ascii="Times New Roman" w:hAnsi="Times New Roman" w:cs="Times New Roman"/>
          <w:lang w:val="fr-FR"/>
        </w:rPr>
        <w:t xml:space="preserve"> (C 96). Il est très important de distinguer l’</w:t>
      </w:r>
      <w:r w:rsidR="00793305" w:rsidRPr="00902CD7">
        <w:rPr>
          <w:rFonts w:ascii="Times New Roman" w:hAnsi="Times New Roman" w:cs="Times New Roman"/>
          <w:i/>
          <w:lang w:val="fr-FR"/>
        </w:rPr>
        <w:t>appel</w:t>
      </w:r>
      <w:r w:rsidR="00793305" w:rsidRPr="00902CD7">
        <w:rPr>
          <w:rFonts w:ascii="Times New Roman" w:hAnsi="Times New Roman" w:cs="Times New Roman"/>
          <w:lang w:val="fr-FR"/>
        </w:rPr>
        <w:t xml:space="preserve"> du</w:t>
      </w:r>
      <w:r w:rsidR="00793305" w:rsidRPr="00902CD7">
        <w:rPr>
          <w:rFonts w:ascii="Times New Roman" w:hAnsi="Times New Roman" w:cs="Times New Roman"/>
          <w:i/>
          <w:lang w:val="fr-FR"/>
        </w:rPr>
        <w:t xml:space="preserve"> choix</w:t>
      </w:r>
      <w:r w:rsidR="00793305" w:rsidRPr="00902CD7">
        <w:rPr>
          <w:rFonts w:ascii="Times New Roman" w:hAnsi="Times New Roman" w:cs="Times New Roman"/>
          <w:lang w:val="fr-FR"/>
        </w:rPr>
        <w:t>. De nos jours, le</w:t>
      </w:r>
      <w:r w:rsidR="00793305" w:rsidRPr="00902CD7">
        <w:rPr>
          <w:rFonts w:ascii="Times New Roman" w:hAnsi="Times New Roman" w:cs="Times New Roman"/>
          <w:i/>
          <w:lang w:val="fr-FR"/>
        </w:rPr>
        <w:t xml:space="preserve"> choix</w:t>
      </w:r>
      <w:r w:rsidR="00793305" w:rsidRPr="00902CD7">
        <w:rPr>
          <w:rFonts w:ascii="Times New Roman" w:hAnsi="Times New Roman" w:cs="Times New Roman"/>
          <w:lang w:val="fr-FR"/>
        </w:rPr>
        <w:t xml:space="preserve"> est devenu une des principales catégories avec laquelle on organise la réalité, y compris la dimension religieuse</w:t>
      </w:r>
      <w:r w:rsidR="00EA4AFC" w:rsidRPr="00902CD7">
        <w:rPr>
          <w:rFonts w:ascii="Times New Roman" w:hAnsi="Times New Roman" w:cs="Times New Roman"/>
          <w:lang w:val="fr-FR"/>
        </w:rPr>
        <w:t xml:space="preserve"> </w:t>
      </w:r>
      <w:r w:rsidR="00793305" w:rsidRPr="00902CD7">
        <w:rPr>
          <w:rFonts w:ascii="Times New Roman" w:hAnsi="Times New Roman" w:cs="Times New Roman"/>
          <w:lang w:val="fr-FR"/>
        </w:rPr>
        <w:t>de l’existence. Cela a son côté positif : cela encourage la responsabilité personnelle et donne de la valeur à l’intention avec laquelle on œuvre, en dépassant les limites de l’acceptation aveugle et d’une appartenance passive.</w:t>
      </w:r>
      <w:r w:rsidR="00793305">
        <w:rPr>
          <w:rFonts w:ascii="Times New Roman" w:hAnsi="Times New Roman" w:cs="Times New Roman"/>
          <w:color w:val="FF0000"/>
          <w:lang w:val="fr-FR"/>
        </w:rPr>
        <w:t xml:space="preserve"> </w:t>
      </w:r>
      <w:r w:rsidR="00793305" w:rsidRPr="00902CD7">
        <w:rPr>
          <w:rFonts w:ascii="Times New Roman" w:hAnsi="Times New Roman" w:cs="Times New Roman"/>
          <w:lang w:val="fr-FR"/>
        </w:rPr>
        <w:t xml:space="preserve">Mais si cela devient la « forme » </w:t>
      </w:r>
      <w:r w:rsidR="00902CD7" w:rsidRPr="00902CD7">
        <w:rPr>
          <w:rFonts w:ascii="Times New Roman" w:hAnsi="Times New Roman" w:cs="Times New Roman"/>
          <w:lang w:val="fr-FR"/>
        </w:rPr>
        <w:t>dans</w:t>
      </w:r>
      <w:r w:rsidR="00793305" w:rsidRPr="00902CD7">
        <w:rPr>
          <w:rFonts w:ascii="Times New Roman" w:hAnsi="Times New Roman" w:cs="Times New Roman"/>
          <w:lang w:val="fr-FR"/>
        </w:rPr>
        <w:t xml:space="preserve"> laquelle s’inscrit le cheminement de la vie spirituelle, sa plus grande limite consiste dans le faite de mettre l’individu au centre. L’</w:t>
      </w:r>
      <w:r w:rsidR="00793305" w:rsidRPr="00902CD7">
        <w:rPr>
          <w:rFonts w:ascii="Times New Roman" w:hAnsi="Times New Roman" w:cs="Times New Roman"/>
          <w:i/>
          <w:lang w:val="fr-FR"/>
        </w:rPr>
        <w:t>appel</w:t>
      </w:r>
      <w:r w:rsidR="00793305" w:rsidRPr="00902CD7">
        <w:rPr>
          <w:rFonts w:ascii="Times New Roman" w:hAnsi="Times New Roman" w:cs="Times New Roman"/>
          <w:lang w:val="fr-FR"/>
        </w:rPr>
        <w:t xml:space="preserve"> présuppose, au contraire, que nous soyons devant quelqu’un qui appelle. Parler d’appel, c’est reconnaître quelqu’un qui appel</w:t>
      </w:r>
      <w:r w:rsidR="00902CD7" w:rsidRPr="00902CD7">
        <w:rPr>
          <w:rFonts w:ascii="Times New Roman" w:hAnsi="Times New Roman" w:cs="Times New Roman"/>
          <w:lang w:val="fr-FR"/>
        </w:rPr>
        <w:t>le</w:t>
      </w:r>
      <w:r w:rsidR="00793305" w:rsidRPr="00902CD7">
        <w:rPr>
          <w:rFonts w:ascii="Times New Roman" w:hAnsi="Times New Roman" w:cs="Times New Roman"/>
          <w:lang w:val="fr-FR"/>
        </w:rPr>
        <w:t xml:space="preserve"> : c’est se rendre compte que l’initiative gratuite de Dieu précède toujours tous nos plans et projets. La vie consacrée n’est pas un choix que nous faisons, c’est une réponse à un appel.</w:t>
      </w:r>
    </w:p>
    <w:p w:rsidR="00AE30D0" w:rsidRPr="00C672F9" w:rsidRDefault="00AE30D0" w:rsidP="00C04A75">
      <w:pPr>
        <w:pStyle w:val="Paragrafoelenco"/>
        <w:jc w:val="both"/>
        <w:rPr>
          <w:rFonts w:ascii="Times New Roman" w:hAnsi="Times New Roman" w:cs="Times New Roman"/>
          <w:sz w:val="8"/>
          <w:szCs w:val="8"/>
          <w:lang w:val="fr-FR"/>
        </w:rPr>
      </w:pPr>
    </w:p>
    <w:p w:rsidR="007C1D49" w:rsidRPr="00086618" w:rsidRDefault="00C51B1C" w:rsidP="00C672F9">
      <w:pPr>
        <w:ind w:firstLine="284"/>
        <w:jc w:val="both"/>
        <w:rPr>
          <w:rFonts w:ascii="Times New Roman" w:hAnsi="Times New Roman" w:cs="Times New Roman"/>
          <w:lang w:val="fr-FR"/>
        </w:rPr>
      </w:pPr>
      <w:r w:rsidRPr="00086618">
        <w:rPr>
          <w:rFonts w:ascii="Times New Roman" w:hAnsi="Times New Roman" w:cs="Times New Roman"/>
          <w:lang w:val="fr-FR"/>
        </w:rPr>
        <w:t xml:space="preserve">b) </w:t>
      </w:r>
      <w:r w:rsidR="00F011DA">
        <w:rPr>
          <w:rFonts w:ascii="Times New Roman" w:hAnsi="Times New Roman" w:cs="Times New Roman"/>
          <w:lang w:val="fr-FR"/>
        </w:rPr>
        <w:t>La f</w:t>
      </w:r>
      <w:r w:rsidR="00EA4AFC" w:rsidRPr="00086618">
        <w:rPr>
          <w:rFonts w:ascii="Times New Roman" w:hAnsi="Times New Roman" w:cs="Times New Roman"/>
          <w:lang w:val="fr-FR"/>
        </w:rPr>
        <w:t>ormation e</w:t>
      </w:r>
      <w:r w:rsidR="00AE7AA9">
        <w:rPr>
          <w:rFonts w:ascii="Times New Roman" w:hAnsi="Times New Roman" w:cs="Times New Roman"/>
          <w:lang w:val="fr-FR"/>
        </w:rPr>
        <w:t>s</w:t>
      </w:r>
      <w:r w:rsidR="00EA4AFC" w:rsidRPr="00086618">
        <w:rPr>
          <w:rFonts w:ascii="Times New Roman" w:hAnsi="Times New Roman" w:cs="Times New Roman"/>
          <w:lang w:val="fr-FR"/>
        </w:rPr>
        <w:t>t notre</w:t>
      </w:r>
      <w:r w:rsidR="00EA4AFC" w:rsidRPr="00086618">
        <w:rPr>
          <w:rFonts w:ascii="Times New Roman" w:hAnsi="Times New Roman" w:cs="Times New Roman"/>
          <w:b/>
          <w:lang w:val="fr-FR"/>
        </w:rPr>
        <w:t xml:space="preserve"> réponse</w:t>
      </w:r>
      <w:r w:rsidR="00EA4AFC" w:rsidRPr="00086618">
        <w:rPr>
          <w:rFonts w:ascii="Times New Roman" w:hAnsi="Times New Roman" w:cs="Times New Roman"/>
          <w:lang w:val="fr-FR"/>
        </w:rPr>
        <w:t xml:space="preserve"> à l’appel de Dieu. L’article 96 dit : « Nous répondons à cet appel en nous engageant dans une forme appropriée et continue, pour laquelle le </w:t>
      </w:r>
      <w:r w:rsidR="00276B80" w:rsidRPr="00086618">
        <w:rPr>
          <w:rFonts w:ascii="Times New Roman" w:hAnsi="Times New Roman" w:cs="Times New Roman"/>
          <w:lang w:val="fr-FR"/>
        </w:rPr>
        <w:t>S</w:t>
      </w:r>
      <w:r w:rsidR="00EA4AFC" w:rsidRPr="00086618">
        <w:rPr>
          <w:rFonts w:ascii="Times New Roman" w:hAnsi="Times New Roman" w:cs="Times New Roman"/>
          <w:lang w:val="fr-FR"/>
        </w:rPr>
        <w:t>eigneur accorde sa grâce chaque jour. »</w:t>
      </w:r>
      <w:r w:rsidR="0069256C" w:rsidRPr="00086618">
        <w:rPr>
          <w:rStyle w:val="Rimandonotaapidipagina"/>
          <w:rFonts w:ascii="Times New Roman" w:hAnsi="Times New Roman" w:cs="Times New Roman"/>
          <w:lang w:val="fr-FR"/>
        </w:rPr>
        <w:footnoteReference w:id="8"/>
      </w:r>
      <w:r w:rsidR="0069256C" w:rsidRPr="00086618">
        <w:rPr>
          <w:rStyle w:val="Rimandonotaapidipagina"/>
          <w:rFonts w:ascii="Times New Roman" w:hAnsi="Times New Roman" w:cs="Times New Roman"/>
          <w:lang w:val="fr-FR"/>
        </w:rPr>
        <w:t xml:space="preserve"> </w:t>
      </w:r>
      <w:r w:rsidR="005265EE" w:rsidRPr="00086618">
        <w:rPr>
          <w:rFonts w:ascii="Times New Roman" w:hAnsi="Times New Roman" w:cs="Times New Roman"/>
          <w:lang w:val="fr-FR"/>
        </w:rPr>
        <w:t xml:space="preserve"> </w:t>
      </w:r>
      <w:r w:rsidR="001D11ED" w:rsidRPr="00086618">
        <w:rPr>
          <w:rFonts w:ascii="Times New Roman" w:hAnsi="Times New Roman" w:cs="Times New Roman"/>
          <w:lang w:val="fr-FR"/>
        </w:rPr>
        <w:t>Nous pouvons en tirer deux conséquences immédiates :</w:t>
      </w:r>
    </w:p>
    <w:p w:rsidR="001D11ED" w:rsidRPr="002A6BFD" w:rsidRDefault="001D11ED" w:rsidP="001D11ED">
      <w:pPr>
        <w:jc w:val="both"/>
        <w:rPr>
          <w:rFonts w:ascii="Times New Roman" w:hAnsi="Times New Roman" w:cs="Times New Roman"/>
          <w:sz w:val="8"/>
          <w:szCs w:val="8"/>
          <w:lang w:val="fr-FR"/>
        </w:rPr>
      </w:pPr>
    </w:p>
    <w:p w:rsidR="009C591A" w:rsidRDefault="00086618" w:rsidP="001D11ED">
      <w:pPr>
        <w:pStyle w:val="Paragrafoelenco"/>
        <w:numPr>
          <w:ilvl w:val="0"/>
          <w:numId w:val="7"/>
        </w:numPr>
        <w:jc w:val="both"/>
        <w:rPr>
          <w:rFonts w:ascii="Times New Roman" w:hAnsi="Times New Roman" w:cs="Times New Roman"/>
          <w:lang w:val="fr-FR"/>
        </w:rPr>
      </w:pPr>
      <w:r w:rsidRPr="00086618">
        <w:rPr>
          <w:rFonts w:ascii="Times New Roman" w:hAnsi="Times New Roman" w:cs="Times New Roman"/>
          <w:lang w:val="fr-FR"/>
        </w:rPr>
        <w:t>O</w:t>
      </w:r>
      <w:r w:rsidR="001D11ED" w:rsidRPr="00086618">
        <w:rPr>
          <w:rFonts w:ascii="Times New Roman" w:hAnsi="Times New Roman" w:cs="Times New Roman"/>
          <w:lang w:val="fr-FR"/>
        </w:rPr>
        <w:t xml:space="preserve">n peut comprendre la formation comme permanente seulement si l’on comprend aussi la vocation comme permanente. Le </w:t>
      </w:r>
      <w:r w:rsidRPr="00086618">
        <w:rPr>
          <w:rFonts w:ascii="Times New Roman" w:hAnsi="Times New Roman" w:cs="Times New Roman"/>
          <w:lang w:val="fr-FR"/>
        </w:rPr>
        <w:t>S</w:t>
      </w:r>
      <w:r w:rsidR="001D11ED" w:rsidRPr="00086618">
        <w:rPr>
          <w:rFonts w:ascii="Times New Roman" w:hAnsi="Times New Roman" w:cs="Times New Roman"/>
          <w:lang w:val="fr-FR"/>
        </w:rPr>
        <w:t>eigneur continu</w:t>
      </w:r>
      <w:r w:rsidRPr="00086618">
        <w:rPr>
          <w:rFonts w:ascii="Times New Roman" w:hAnsi="Times New Roman" w:cs="Times New Roman"/>
          <w:lang w:val="fr-FR"/>
        </w:rPr>
        <w:t>e</w:t>
      </w:r>
      <w:r w:rsidR="001D11ED" w:rsidRPr="00086618">
        <w:rPr>
          <w:rFonts w:ascii="Times New Roman" w:hAnsi="Times New Roman" w:cs="Times New Roman"/>
          <w:lang w:val="fr-FR"/>
        </w:rPr>
        <w:t xml:space="preserve"> </w:t>
      </w:r>
      <w:r w:rsidR="002A6BFD">
        <w:rPr>
          <w:rFonts w:ascii="Times New Roman" w:hAnsi="Times New Roman" w:cs="Times New Roman"/>
          <w:lang w:val="fr-FR"/>
        </w:rPr>
        <w:t>de</w:t>
      </w:r>
      <w:r w:rsidR="001D11ED" w:rsidRPr="00086618">
        <w:rPr>
          <w:rFonts w:ascii="Times New Roman" w:hAnsi="Times New Roman" w:cs="Times New Roman"/>
          <w:lang w:val="fr-FR"/>
        </w:rPr>
        <w:t xml:space="preserve"> m’appeler jour après jour : « Chaque matin, il éveille, il éveille mon oreille » (Is 50,4). Le martyr protestant D. Bonhoeffer fait remarquer que la première et la dernière parole que Jésus adressa</w:t>
      </w:r>
      <w:r w:rsidR="002A6BFD">
        <w:rPr>
          <w:rFonts w:ascii="Times New Roman" w:hAnsi="Times New Roman" w:cs="Times New Roman"/>
          <w:lang w:val="fr-FR"/>
        </w:rPr>
        <w:t xml:space="preserve"> à</w:t>
      </w:r>
      <w:r w:rsidR="001D11ED" w:rsidRPr="00086618">
        <w:rPr>
          <w:rFonts w:ascii="Times New Roman" w:hAnsi="Times New Roman" w:cs="Times New Roman"/>
          <w:lang w:val="fr-FR"/>
        </w:rPr>
        <w:t xml:space="preserve"> Pierre e</w:t>
      </w:r>
      <w:r w:rsidRPr="00086618">
        <w:rPr>
          <w:rFonts w:ascii="Times New Roman" w:hAnsi="Times New Roman" w:cs="Times New Roman"/>
          <w:lang w:val="fr-FR"/>
        </w:rPr>
        <w:t>s</w:t>
      </w:r>
      <w:r w:rsidR="001D11ED" w:rsidRPr="00086618">
        <w:rPr>
          <w:rFonts w:ascii="Times New Roman" w:hAnsi="Times New Roman" w:cs="Times New Roman"/>
          <w:lang w:val="fr-FR"/>
        </w:rPr>
        <w:t>t la même : «</w:t>
      </w:r>
      <w:r w:rsidRPr="00086618">
        <w:rPr>
          <w:rFonts w:ascii="Times New Roman" w:hAnsi="Times New Roman" w:cs="Times New Roman"/>
          <w:lang w:val="fr-FR"/>
        </w:rPr>
        <w:t> S</w:t>
      </w:r>
      <w:r w:rsidR="001D11ED" w:rsidRPr="00086618">
        <w:rPr>
          <w:rFonts w:ascii="Times New Roman" w:hAnsi="Times New Roman" w:cs="Times New Roman"/>
          <w:lang w:val="fr-FR"/>
        </w:rPr>
        <w:t>uis-moi » (Jn 21,22).</w:t>
      </w:r>
      <w:r w:rsidR="00AD1D19" w:rsidRPr="00086618">
        <w:rPr>
          <w:rStyle w:val="Rimandonotaapidipagina"/>
          <w:rFonts w:ascii="Times New Roman" w:hAnsi="Times New Roman" w:cs="Times New Roman"/>
          <w:lang w:val="fr-FR"/>
        </w:rPr>
        <w:footnoteReference w:id="9"/>
      </w:r>
    </w:p>
    <w:p w:rsidR="00DF10E2" w:rsidRPr="00DF10E2" w:rsidRDefault="00DF10E2" w:rsidP="00DF10E2">
      <w:pPr>
        <w:pStyle w:val="Paragrafoelenco"/>
        <w:jc w:val="both"/>
        <w:rPr>
          <w:rFonts w:ascii="Times New Roman" w:hAnsi="Times New Roman" w:cs="Times New Roman"/>
          <w:sz w:val="8"/>
          <w:szCs w:val="8"/>
          <w:lang w:val="fr-FR"/>
        </w:rPr>
      </w:pPr>
    </w:p>
    <w:p w:rsidR="00DF0725" w:rsidRDefault="00086618" w:rsidP="00DF0725">
      <w:pPr>
        <w:pStyle w:val="Paragrafoelenco"/>
        <w:numPr>
          <w:ilvl w:val="0"/>
          <w:numId w:val="7"/>
        </w:numPr>
        <w:jc w:val="both"/>
        <w:rPr>
          <w:rFonts w:ascii="Times New Roman" w:hAnsi="Times New Roman" w:cs="Times New Roman"/>
          <w:lang w:val="fr-FR"/>
        </w:rPr>
      </w:pPr>
      <w:r w:rsidRPr="00086618">
        <w:rPr>
          <w:rFonts w:ascii="Times New Roman" w:hAnsi="Times New Roman" w:cs="Times New Roman"/>
          <w:lang w:val="fr-FR"/>
        </w:rPr>
        <w:t>L</w:t>
      </w:r>
      <w:r w:rsidR="001D11ED" w:rsidRPr="00086618">
        <w:rPr>
          <w:rFonts w:ascii="Times New Roman" w:hAnsi="Times New Roman" w:cs="Times New Roman"/>
          <w:lang w:val="fr-FR"/>
        </w:rPr>
        <w:t>a vie n’est pas</w:t>
      </w:r>
      <w:r w:rsidR="001D11ED" w:rsidRPr="00086618">
        <w:rPr>
          <w:rFonts w:ascii="Times New Roman" w:hAnsi="Times New Roman" w:cs="Times New Roman"/>
          <w:i/>
          <w:lang w:val="fr-FR"/>
        </w:rPr>
        <w:t xml:space="preserve"> formatrice</w:t>
      </w:r>
      <w:r w:rsidR="001D11ED" w:rsidRPr="00086618">
        <w:rPr>
          <w:rFonts w:ascii="Times New Roman" w:hAnsi="Times New Roman" w:cs="Times New Roman"/>
          <w:lang w:val="fr-FR"/>
        </w:rPr>
        <w:t xml:space="preserve"> si elle n’est pas </w:t>
      </w:r>
      <w:r w:rsidRPr="00086618">
        <w:rPr>
          <w:rFonts w:ascii="Times New Roman" w:hAnsi="Times New Roman" w:cs="Times New Roman"/>
          <w:lang w:val="fr-FR"/>
        </w:rPr>
        <w:t xml:space="preserve">considérée </w:t>
      </w:r>
      <w:r w:rsidR="001D11ED" w:rsidRPr="00086618">
        <w:rPr>
          <w:rFonts w:ascii="Times New Roman" w:hAnsi="Times New Roman" w:cs="Times New Roman"/>
          <w:lang w:val="fr-FR"/>
        </w:rPr>
        <w:t xml:space="preserve">du point de vue de la croissance vocationnelle. Le bienheureux J. H. Newman avait l’habitude de dire : « </w:t>
      </w:r>
      <w:r w:rsidRPr="00086618">
        <w:rPr>
          <w:rFonts w:ascii="Times New Roman" w:hAnsi="Times New Roman" w:cs="Times New Roman"/>
          <w:lang w:val="fr-FR"/>
        </w:rPr>
        <w:t>N</w:t>
      </w:r>
      <w:r w:rsidR="001D11ED" w:rsidRPr="00086618">
        <w:rPr>
          <w:rFonts w:ascii="Times New Roman" w:hAnsi="Times New Roman" w:cs="Times New Roman"/>
          <w:lang w:val="fr-FR"/>
        </w:rPr>
        <w:t>e te soucie pa</w:t>
      </w:r>
      <w:r w:rsidRPr="00086618">
        <w:rPr>
          <w:rFonts w:ascii="Times New Roman" w:hAnsi="Times New Roman" w:cs="Times New Roman"/>
          <w:lang w:val="fr-FR"/>
        </w:rPr>
        <w:t>s</w:t>
      </w:r>
      <w:r w:rsidR="001D11ED" w:rsidRPr="00086618">
        <w:rPr>
          <w:rFonts w:ascii="Times New Roman" w:hAnsi="Times New Roman" w:cs="Times New Roman"/>
          <w:lang w:val="fr-FR"/>
        </w:rPr>
        <w:t xml:space="preserve"> de ce que ta vie finira. Préoccupe-toi bien davantage </w:t>
      </w:r>
      <w:r w:rsidR="00913211">
        <w:rPr>
          <w:rFonts w:ascii="Times New Roman" w:hAnsi="Times New Roman" w:cs="Times New Roman"/>
          <w:lang w:val="fr-FR"/>
        </w:rPr>
        <w:t>du fait qu’elle ait bien pu ne</w:t>
      </w:r>
      <w:r w:rsidR="001D11ED" w:rsidRPr="00086618">
        <w:rPr>
          <w:rFonts w:ascii="Times New Roman" w:hAnsi="Times New Roman" w:cs="Times New Roman"/>
          <w:lang w:val="fr-FR"/>
        </w:rPr>
        <w:t xml:space="preserve"> jamais commenc</w:t>
      </w:r>
      <w:r w:rsidR="00913211">
        <w:rPr>
          <w:rFonts w:ascii="Times New Roman" w:hAnsi="Times New Roman" w:cs="Times New Roman"/>
          <w:lang w:val="fr-FR"/>
        </w:rPr>
        <w:t>er</w:t>
      </w:r>
      <w:r w:rsidR="001D11ED" w:rsidRPr="00086618">
        <w:rPr>
          <w:rFonts w:ascii="Times New Roman" w:hAnsi="Times New Roman" w:cs="Times New Roman"/>
          <w:lang w:val="fr-FR"/>
        </w:rPr>
        <w:t>.</w:t>
      </w:r>
      <w:r w:rsidR="00DF0725" w:rsidRPr="00086618">
        <w:rPr>
          <w:rFonts w:ascii="Times New Roman" w:hAnsi="Times New Roman" w:cs="Times New Roman"/>
          <w:lang w:val="fr-FR"/>
        </w:rPr>
        <w:t xml:space="preserve"> Quand il s’agit de formation, le vrai risque est que pour l’un ou l’autre d’entre nous la formation n’ait jamais réellement commencé.</w:t>
      </w:r>
      <w:r w:rsidR="00C90A9E" w:rsidRPr="00086618">
        <w:rPr>
          <w:rStyle w:val="Rimandonotaapidipagina"/>
          <w:rFonts w:ascii="Times New Roman" w:hAnsi="Times New Roman" w:cs="Times New Roman"/>
          <w:lang w:val="fr-FR"/>
        </w:rPr>
        <w:footnoteReference w:id="10"/>
      </w:r>
      <w:r w:rsidR="00C90A9E" w:rsidRPr="00086618">
        <w:rPr>
          <w:rFonts w:ascii="Times New Roman" w:hAnsi="Times New Roman" w:cs="Times New Roman"/>
          <w:lang w:val="fr-FR"/>
        </w:rPr>
        <w:t xml:space="preserve"> </w:t>
      </w:r>
      <w:r w:rsidRPr="00086618">
        <w:rPr>
          <w:rFonts w:ascii="Times New Roman" w:hAnsi="Times New Roman" w:cs="Times New Roman"/>
          <w:lang w:val="fr-FR"/>
        </w:rPr>
        <w:t>N</w:t>
      </w:r>
      <w:r w:rsidR="00DF0725" w:rsidRPr="00086618">
        <w:rPr>
          <w:rFonts w:ascii="Times New Roman" w:hAnsi="Times New Roman" w:cs="Times New Roman"/>
          <w:lang w:val="fr-FR"/>
        </w:rPr>
        <w:t>otre discernement pourrait être inadapté ou carrément falsifié s’il n’a pas comme critère de base la croissance dans la vocation, entendue comme</w:t>
      </w:r>
      <w:r w:rsidR="00DF0725" w:rsidRPr="00086618">
        <w:rPr>
          <w:rFonts w:ascii="Times New Roman" w:hAnsi="Times New Roman" w:cs="Times New Roman"/>
          <w:i/>
          <w:lang w:val="fr-FR"/>
        </w:rPr>
        <w:t xml:space="preserve"> répon</w:t>
      </w:r>
      <w:r w:rsidR="00DF0725" w:rsidRPr="001F385F">
        <w:rPr>
          <w:rFonts w:ascii="Times New Roman" w:hAnsi="Times New Roman" w:cs="Times New Roman"/>
          <w:i/>
          <w:lang w:val="fr-FR"/>
        </w:rPr>
        <w:t xml:space="preserve">se au </w:t>
      </w:r>
      <w:r w:rsidRPr="001F385F">
        <w:rPr>
          <w:rFonts w:ascii="Times New Roman" w:hAnsi="Times New Roman" w:cs="Times New Roman"/>
          <w:i/>
          <w:lang w:val="fr-FR"/>
        </w:rPr>
        <w:t>S</w:t>
      </w:r>
      <w:r w:rsidR="00DF0725" w:rsidRPr="001F385F">
        <w:rPr>
          <w:rFonts w:ascii="Times New Roman" w:hAnsi="Times New Roman" w:cs="Times New Roman"/>
          <w:i/>
          <w:lang w:val="fr-FR"/>
        </w:rPr>
        <w:t>eigneur qui appelle</w:t>
      </w:r>
      <w:r w:rsidR="00DF0725" w:rsidRPr="001F385F">
        <w:rPr>
          <w:rFonts w:ascii="Times New Roman" w:hAnsi="Times New Roman" w:cs="Times New Roman"/>
          <w:lang w:val="fr-FR"/>
        </w:rPr>
        <w:t>. Et au revers de la médaille, de nombreuses expériences négatives et de nombreuses crises peuvent paradoxalement devenir formatrices, lorsque la personne est en mesure de les affronter du point de vue de la croissance dans sa vocation.</w:t>
      </w:r>
    </w:p>
    <w:p w:rsidR="00C90A9E" w:rsidRPr="00913211" w:rsidRDefault="00C90A9E" w:rsidP="00913211">
      <w:pPr>
        <w:ind w:left="360"/>
        <w:jc w:val="both"/>
        <w:rPr>
          <w:rFonts w:ascii="Times New Roman" w:hAnsi="Times New Roman" w:cs="Times New Roman"/>
          <w:sz w:val="8"/>
          <w:szCs w:val="8"/>
          <w:lang w:val="fr-FR"/>
        </w:rPr>
      </w:pPr>
      <w:r w:rsidRPr="00292C87">
        <w:rPr>
          <w:rFonts w:ascii="Times New Roman" w:hAnsi="Times New Roman" w:cs="Times New Roman"/>
          <w:lang w:val="fr-FR"/>
        </w:rPr>
        <w:t xml:space="preserve"> </w:t>
      </w:r>
    </w:p>
    <w:p w:rsidR="00292C87" w:rsidRPr="00862FEC" w:rsidRDefault="00292C87" w:rsidP="00913211">
      <w:pPr>
        <w:ind w:firstLine="360"/>
        <w:jc w:val="both"/>
        <w:rPr>
          <w:rFonts w:ascii="Times New Roman" w:hAnsi="Times New Roman" w:cs="Times New Roman"/>
          <w:lang w:val="fr-FR"/>
        </w:rPr>
      </w:pPr>
      <w:r w:rsidRPr="00CC7805">
        <w:rPr>
          <w:rFonts w:ascii="Times New Roman" w:hAnsi="Times New Roman" w:cs="Times New Roman"/>
          <w:lang w:val="fr-FR"/>
        </w:rPr>
        <w:t xml:space="preserve">c) </w:t>
      </w:r>
      <w:r w:rsidR="00CC7805" w:rsidRPr="00CC7805">
        <w:rPr>
          <w:rFonts w:ascii="Times New Roman" w:hAnsi="Times New Roman" w:cs="Times New Roman"/>
          <w:lang w:val="fr-FR"/>
        </w:rPr>
        <w:t>N</w:t>
      </w:r>
      <w:r w:rsidRPr="00CC7805">
        <w:rPr>
          <w:rFonts w:ascii="Times New Roman" w:hAnsi="Times New Roman" w:cs="Times New Roman"/>
          <w:lang w:val="fr-FR"/>
        </w:rPr>
        <w:t xml:space="preserve">otre appel </w:t>
      </w:r>
      <w:r w:rsidR="00CC7805" w:rsidRPr="00CC7805">
        <w:rPr>
          <w:rFonts w:ascii="Times New Roman" w:hAnsi="Times New Roman" w:cs="Times New Roman"/>
          <w:lang w:val="fr-FR"/>
        </w:rPr>
        <w:t>consiste à</w:t>
      </w:r>
      <w:r w:rsidRPr="00CC7805">
        <w:rPr>
          <w:rFonts w:ascii="Times New Roman" w:hAnsi="Times New Roman" w:cs="Times New Roman"/>
          <w:lang w:val="fr-FR"/>
        </w:rPr>
        <w:t xml:space="preserve"> </w:t>
      </w:r>
      <w:r w:rsidRPr="00CC7805">
        <w:rPr>
          <w:rFonts w:ascii="Times New Roman" w:hAnsi="Times New Roman" w:cs="Times New Roman"/>
          <w:b/>
          <w:lang w:val="fr-FR"/>
        </w:rPr>
        <w:t>suivre Jésus</w:t>
      </w:r>
      <w:r w:rsidRPr="00CC7805">
        <w:rPr>
          <w:rFonts w:ascii="Times New Roman" w:hAnsi="Times New Roman" w:cs="Times New Roman"/>
          <w:lang w:val="fr-FR"/>
        </w:rPr>
        <w:t xml:space="preserve"> d’une manière spécifique :</w:t>
      </w:r>
      <w:r w:rsidRPr="00CC7805">
        <w:rPr>
          <w:rFonts w:ascii="Times New Roman" w:hAnsi="Times New Roman" w:cs="Times New Roman"/>
          <w:b/>
          <w:lang w:val="fr-FR"/>
        </w:rPr>
        <w:t xml:space="preserve"> </w:t>
      </w:r>
      <w:r w:rsidR="00CC7805" w:rsidRPr="00CC7805">
        <w:rPr>
          <w:rFonts w:ascii="Times New Roman" w:hAnsi="Times New Roman" w:cs="Times New Roman"/>
          <w:b/>
          <w:lang w:val="fr-FR"/>
        </w:rPr>
        <w:t>comme des</w:t>
      </w:r>
      <w:r w:rsidRPr="00CC7805">
        <w:rPr>
          <w:rFonts w:ascii="Times New Roman" w:hAnsi="Times New Roman" w:cs="Times New Roman"/>
          <w:b/>
          <w:lang w:val="fr-FR"/>
        </w:rPr>
        <w:t xml:space="preserve"> personnes consacrées</w:t>
      </w:r>
      <w:r w:rsidR="00502286">
        <w:rPr>
          <w:rFonts w:ascii="Times New Roman" w:hAnsi="Times New Roman" w:cs="Times New Roman"/>
          <w:b/>
          <w:lang w:val="fr-FR"/>
        </w:rPr>
        <w:t>,</w:t>
      </w:r>
      <w:r w:rsidRPr="00CC7805">
        <w:rPr>
          <w:rFonts w:ascii="Times New Roman" w:hAnsi="Times New Roman" w:cs="Times New Roman"/>
          <w:b/>
          <w:lang w:val="fr-FR"/>
        </w:rPr>
        <w:t xml:space="preserve"> dans l’esprit de Don Bosco</w:t>
      </w:r>
      <w:r w:rsidRPr="00CC7805">
        <w:rPr>
          <w:rFonts w:ascii="Times New Roman" w:hAnsi="Times New Roman" w:cs="Times New Roman"/>
          <w:lang w:val="fr-FR"/>
        </w:rPr>
        <w:t xml:space="preserve">. Suivre Jésus veut dire devenir comme Lui, fils dans le Fils, permettant au Père de modeler en nous le cœur et l’esprit de son </w:t>
      </w:r>
      <w:r w:rsidR="00CC7805" w:rsidRPr="00CC7805">
        <w:rPr>
          <w:rFonts w:ascii="Times New Roman" w:hAnsi="Times New Roman" w:cs="Times New Roman"/>
          <w:lang w:val="fr-FR"/>
        </w:rPr>
        <w:t>F</w:t>
      </w:r>
      <w:r w:rsidRPr="00CC7805">
        <w:rPr>
          <w:rFonts w:ascii="Times New Roman" w:hAnsi="Times New Roman" w:cs="Times New Roman"/>
          <w:lang w:val="fr-FR"/>
        </w:rPr>
        <w:t>ils</w:t>
      </w:r>
      <w:r w:rsidR="00CC7805" w:rsidRPr="00CC7805">
        <w:rPr>
          <w:rFonts w:ascii="Times New Roman" w:hAnsi="Times New Roman" w:cs="Times New Roman"/>
          <w:lang w:val="fr-FR"/>
        </w:rPr>
        <w:t xml:space="preserve"> jusqu’à ce</w:t>
      </w:r>
      <w:r w:rsidRPr="00CC7805">
        <w:rPr>
          <w:rFonts w:ascii="Times New Roman" w:hAnsi="Times New Roman" w:cs="Times New Roman"/>
          <w:lang w:val="fr-FR"/>
        </w:rPr>
        <w:t xml:space="preserve"> que nous vivions et sentions, que nous pensions et comprenions, que nous évaluions et jugions, que nous décidions, que nous </w:t>
      </w:r>
      <w:r w:rsidRPr="00862FEC">
        <w:rPr>
          <w:rFonts w:ascii="Times New Roman" w:hAnsi="Times New Roman" w:cs="Times New Roman"/>
          <w:lang w:val="fr-FR"/>
        </w:rPr>
        <w:t>aimions et que nous nous comport</w:t>
      </w:r>
      <w:r w:rsidR="00CC7805" w:rsidRPr="00862FEC">
        <w:rPr>
          <w:rFonts w:ascii="Times New Roman" w:hAnsi="Times New Roman" w:cs="Times New Roman"/>
          <w:lang w:val="fr-FR"/>
        </w:rPr>
        <w:t>ions</w:t>
      </w:r>
      <w:r w:rsidRPr="00862FEC">
        <w:rPr>
          <w:rFonts w:ascii="Times New Roman" w:hAnsi="Times New Roman" w:cs="Times New Roman"/>
          <w:lang w:val="fr-FR"/>
        </w:rPr>
        <w:t xml:space="preserve"> comme </w:t>
      </w:r>
      <w:r w:rsidR="00CC7805" w:rsidRPr="00862FEC">
        <w:rPr>
          <w:rFonts w:ascii="Times New Roman" w:hAnsi="Times New Roman" w:cs="Times New Roman"/>
          <w:lang w:val="fr-FR"/>
        </w:rPr>
        <w:t>L</w:t>
      </w:r>
      <w:r w:rsidRPr="00862FEC">
        <w:rPr>
          <w:rFonts w:ascii="Times New Roman" w:hAnsi="Times New Roman" w:cs="Times New Roman"/>
          <w:lang w:val="fr-FR"/>
        </w:rPr>
        <w:t xml:space="preserve">ui. Avec </w:t>
      </w:r>
      <w:r w:rsidR="00CC7805" w:rsidRPr="00862FEC">
        <w:rPr>
          <w:rFonts w:ascii="Times New Roman" w:hAnsi="Times New Roman" w:cs="Times New Roman"/>
          <w:lang w:val="fr-FR"/>
        </w:rPr>
        <w:t xml:space="preserve">saint </w:t>
      </w:r>
      <w:r w:rsidRPr="00862FEC">
        <w:rPr>
          <w:rFonts w:ascii="Times New Roman" w:hAnsi="Times New Roman" w:cs="Times New Roman"/>
          <w:lang w:val="fr-FR"/>
        </w:rPr>
        <w:t>Paul, nous pouvons dire : «</w:t>
      </w:r>
      <w:r w:rsidR="00CC7805" w:rsidRPr="00862FEC">
        <w:rPr>
          <w:rFonts w:ascii="Times New Roman" w:hAnsi="Times New Roman" w:cs="Times New Roman"/>
          <w:lang w:val="fr-FR"/>
        </w:rPr>
        <w:t xml:space="preserve"> </w:t>
      </w:r>
      <w:r w:rsidRPr="00862FEC">
        <w:rPr>
          <w:rFonts w:ascii="Times New Roman" w:hAnsi="Times New Roman" w:cs="Times New Roman"/>
          <w:lang w:val="fr-FR"/>
        </w:rPr>
        <w:t xml:space="preserve">Je vis, mais ce n’est plus moi, c’est le Christ qui vit en moi. » (Ga 2,20). Suivre Jésus comme personnes consacrées signifie être mémoire vivante de </w:t>
      </w:r>
      <w:r w:rsidR="00CC7805" w:rsidRPr="00862FEC">
        <w:rPr>
          <w:rFonts w:ascii="Times New Roman" w:hAnsi="Times New Roman" w:cs="Times New Roman"/>
          <w:lang w:val="fr-FR"/>
        </w:rPr>
        <w:t>L</w:t>
      </w:r>
      <w:r w:rsidRPr="00862FEC">
        <w:rPr>
          <w:rFonts w:ascii="Times New Roman" w:hAnsi="Times New Roman" w:cs="Times New Roman"/>
          <w:lang w:val="fr-FR"/>
        </w:rPr>
        <w:t xml:space="preserve">ui, jusqu’à adopter même ses </w:t>
      </w:r>
      <w:r w:rsidRPr="00862FEC">
        <w:rPr>
          <w:rFonts w:ascii="Times New Roman" w:hAnsi="Times New Roman" w:cs="Times New Roman"/>
          <w:lang w:val="fr-FR"/>
        </w:rPr>
        <w:lastRenderedPageBreak/>
        <w:t xml:space="preserve">choix très concrets de vie </w:t>
      </w:r>
      <w:r w:rsidR="00CC7805" w:rsidRPr="00862FEC">
        <w:rPr>
          <w:rFonts w:ascii="Times New Roman" w:hAnsi="Times New Roman" w:cs="Times New Roman"/>
          <w:lang w:val="fr-FR"/>
        </w:rPr>
        <w:t>chaste</w:t>
      </w:r>
      <w:r w:rsidRPr="00862FEC">
        <w:rPr>
          <w:rFonts w:ascii="Times New Roman" w:hAnsi="Times New Roman" w:cs="Times New Roman"/>
          <w:lang w:val="fr-FR"/>
        </w:rPr>
        <w:t xml:space="preserve">, pauvre et obéissante par amour du </w:t>
      </w:r>
      <w:r w:rsidR="00CC7805" w:rsidRPr="00862FEC">
        <w:rPr>
          <w:rFonts w:ascii="Times New Roman" w:hAnsi="Times New Roman" w:cs="Times New Roman"/>
          <w:lang w:val="fr-FR"/>
        </w:rPr>
        <w:t>R</w:t>
      </w:r>
      <w:r w:rsidRPr="00862FEC">
        <w:rPr>
          <w:rFonts w:ascii="Times New Roman" w:hAnsi="Times New Roman" w:cs="Times New Roman"/>
          <w:lang w:val="fr-FR"/>
        </w:rPr>
        <w:t>oyaume, anticipant d</w:t>
      </w:r>
      <w:r w:rsidR="00CC7805" w:rsidRPr="00862FEC">
        <w:rPr>
          <w:rFonts w:ascii="Times New Roman" w:hAnsi="Times New Roman" w:cs="Times New Roman"/>
          <w:lang w:val="fr-FR"/>
        </w:rPr>
        <w:t>è</w:t>
      </w:r>
      <w:r w:rsidRPr="00862FEC">
        <w:rPr>
          <w:rFonts w:ascii="Times New Roman" w:hAnsi="Times New Roman" w:cs="Times New Roman"/>
          <w:lang w:val="fr-FR"/>
        </w:rPr>
        <w:t>s maintenant ce que nous espérons devenir un jour.</w:t>
      </w:r>
    </w:p>
    <w:p w:rsidR="00D657F3" w:rsidRPr="00502286" w:rsidRDefault="00D657F3" w:rsidP="00C04A75">
      <w:pPr>
        <w:pStyle w:val="Paragrafoelenco"/>
        <w:jc w:val="both"/>
        <w:rPr>
          <w:rFonts w:ascii="Times New Roman" w:hAnsi="Times New Roman" w:cs="Times New Roman"/>
          <w:sz w:val="8"/>
          <w:szCs w:val="8"/>
          <w:lang w:val="fr-FR"/>
        </w:rPr>
      </w:pPr>
    </w:p>
    <w:p w:rsidR="00D657F3" w:rsidRPr="0049569F" w:rsidRDefault="00C51B1C" w:rsidP="00502286">
      <w:pPr>
        <w:pStyle w:val="Default"/>
        <w:ind w:firstLine="360"/>
        <w:jc w:val="both"/>
        <w:rPr>
          <w:color w:val="auto"/>
          <w:lang w:val="fr-FR"/>
        </w:rPr>
      </w:pPr>
      <w:r w:rsidRPr="00292C87">
        <w:rPr>
          <w:lang w:val="fr-FR"/>
        </w:rPr>
        <w:t>d</w:t>
      </w:r>
      <w:r w:rsidRPr="00BA4366">
        <w:rPr>
          <w:color w:val="auto"/>
          <w:lang w:val="fr-FR"/>
        </w:rPr>
        <w:t xml:space="preserve">) </w:t>
      </w:r>
      <w:r w:rsidR="00292C87" w:rsidRPr="00BA4366">
        <w:rPr>
          <w:color w:val="auto"/>
          <w:lang w:val="fr-FR"/>
        </w:rPr>
        <w:t xml:space="preserve">L’appel n’est jamais « pour soi-même » : le Seigneur </w:t>
      </w:r>
      <w:r w:rsidR="00292C87" w:rsidRPr="00BA4366">
        <w:rPr>
          <w:b/>
          <w:color w:val="auto"/>
          <w:lang w:val="fr-FR"/>
        </w:rPr>
        <w:t>appelle pour envoyer</w:t>
      </w:r>
      <w:r w:rsidR="00292C87" w:rsidRPr="00BA4366">
        <w:rPr>
          <w:color w:val="auto"/>
          <w:lang w:val="fr-FR"/>
        </w:rPr>
        <w:t xml:space="preserve">. La mission est donc la manière dont se vit l’élection. La formation du </w:t>
      </w:r>
      <w:r w:rsidR="00BA4366" w:rsidRPr="00BA4366">
        <w:rPr>
          <w:color w:val="auto"/>
          <w:lang w:val="fr-FR"/>
        </w:rPr>
        <w:t>S</w:t>
      </w:r>
      <w:r w:rsidR="00292C87" w:rsidRPr="00BA4366">
        <w:rPr>
          <w:color w:val="auto"/>
          <w:lang w:val="fr-FR"/>
        </w:rPr>
        <w:t>alésien e</w:t>
      </w:r>
      <w:r w:rsidR="00BA4366" w:rsidRPr="00BA4366">
        <w:rPr>
          <w:color w:val="auto"/>
          <w:lang w:val="fr-FR"/>
        </w:rPr>
        <w:t>s</w:t>
      </w:r>
      <w:r w:rsidR="00292C87" w:rsidRPr="00BA4366">
        <w:rPr>
          <w:color w:val="auto"/>
          <w:lang w:val="fr-FR"/>
        </w:rPr>
        <w:t>t tout</w:t>
      </w:r>
      <w:r w:rsidR="00BA4366" w:rsidRPr="00BA4366">
        <w:rPr>
          <w:color w:val="auto"/>
          <w:lang w:val="fr-FR"/>
        </w:rPr>
        <w:t>e</w:t>
      </w:r>
      <w:r w:rsidR="00292C87" w:rsidRPr="00BA4366">
        <w:rPr>
          <w:color w:val="auto"/>
          <w:lang w:val="fr-FR"/>
        </w:rPr>
        <w:t xml:space="preserve"> orienté</w:t>
      </w:r>
      <w:r w:rsidR="00BA4366" w:rsidRPr="00BA4366">
        <w:rPr>
          <w:color w:val="auto"/>
          <w:lang w:val="fr-FR"/>
        </w:rPr>
        <w:t>e</w:t>
      </w:r>
      <w:r w:rsidR="00292C87" w:rsidRPr="00BA4366">
        <w:rPr>
          <w:color w:val="auto"/>
          <w:lang w:val="fr-FR"/>
        </w:rPr>
        <w:t xml:space="preserve"> vers la mission et motivée par la mission (C 97)</w:t>
      </w:r>
      <w:r w:rsidR="00D657F3" w:rsidRPr="00BA4366">
        <w:rPr>
          <w:color w:val="auto"/>
          <w:lang w:val="fr-FR"/>
        </w:rPr>
        <w:t>.</w:t>
      </w:r>
      <w:r w:rsidR="00A00BA8" w:rsidRPr="00BA4366">
        <w:rPr>
          <w:rStyle w:val="Rimandonotaapidipagina"/>
          <w:color w:val="auto"/>
          <w:lang w:val="fr-FR"/>
        </w:rPr>
        <w:footnoteReference w:id="11"/>
      </w:r>
      <w:r w:rsidR="00D657F3" w:rsidRPr="00BA4366">
        <w:rPr>
          <w:color w:val="auto"/>
          <w:lang w:val="fr-FR"/>
        </w:rPr>
        <w:t xml:space="preserve"> </w:t>
      </w:r>
      <w:r w:rsidR="00E45C9C" w:rsidRPr="00BA4366">
        <w:rPr>
          <w:color w:val="auto"/>
          <w:lang w:val="fr-FR"/>
        </w:rPr>
        <w:t xml:space="preserve">« Plongé dans le monde et les soucis de la vie pastorale, le </w:t>
      </w:r>
      <w:r w:rsidR="00BA4366" w:rsidRPr="00BA4366">
        <w:rPr>
          <w:color w:val="auto"/>
          <w:lang w:val="fr-FR"/>
        </w:rPr>
        <w:t>S</w:t>
      </w:r>
      <w:r w:rsidR="00E45C9C" w:rsidRPr="00BA4366">
        <w:rPr>
          <w:color w:val="auto"/>
          <w:lang w:val="fr-FR"/>
        </w:rPr>
        <w:t>alésien apprend à rencontrer Dieu à travers ceux à qui il est envoyé. » (C 95)</w:t>
      </w:r>
      <w:r w:rsidR="00E45C9C" w:rsidRPr="00E45C9C">
        <w:rPr>
          <w:lang w:val="fr-FR"/>
        </w:rPr>
        <w:t xml:space="preserve"> </w:t>
      </w:r>
      <w:r w:rsidR="00E45C9C" w:rsidRPr="00BA4366">
        <w:rPr>
          <w:color w:val="auto"/>
          <w:lang w:val="fr-FR"/>
        </w:rPr>
        <w:t>L’</w:t>
      </w:r>
      <w:r w:rsidR="00E45C9C" w:rsidRPr="00BA4366">
        <w:rPr>
          <w:i/>
          <w:color w:val="auto"/>
          <w:lang w:val="fr-FR"/>
        </w:rPr>
        <w:t>objectif</w:t>
      </w:r>
      <w:r w:rsidR="00E45C9C" w:rsidRPr="00BA4366">
        <w:rPr>
          <w:color w:val="auto"/>
          <w:lang w:val="fr-FR"/>
        </w:rPr>
        <w:t xml:space="preserve"> est de rencontrer Dieu au beau milieu de notre vie et de notre travail ; l’</w:t>
      </w:r>
      <w:r w:rsidR="00E45C9C" w:rsidRPr="00BA4366">
        <w:rPr>
          <w:i/>
          <w:color w:val="auto"/>
          <w:lang w:val="fr-FR"/>
        </w:rPr>
        <w:t>itinéraire</w:t>
      </w:r>
      <w:r w:rsidR="00E45C9C" w:rsidRPr="00BA4366">
        <w:rPr>
          <w:color w:val="auto"/>
          <w:lang w:val="fr-FR"/>
        </w:rPr>
        <w:t xml:space="preserve"> pour y arriver est le chemin </w:t>
      </w:r>
      <w:r w:rsidR="00BA4366">
        <w:rPr>
          <w:color w:val="auto"/>
          <w:lang w:val="fr-FR"/>
        </w:rPr>
        <w:t>de la formation</w:t>
      </w:r>
      <w:r w:rsidR="00E45C9C" w:rsidRPr="00BA4366">
        <w:rPr>
          <w:color w:val="auto"/>
          <w:lang w:val="fr-FR"/>
        </w:rPr>
        <w:t>. Cela ne sert à rien de sortir de la vie ordinaire pour se former : au contraire il faut y entrer mais de la bonne façon. Il s’agit de passer du</w:t>
      </w:r>
      <w:r w:rsidR="00E45C9C" w:rsidRPr="00BA4366">
        <w:rPr>
          <w:i/>
          <w:color w:val="auto"/>
          <w:lang w:val="fr-FR"/>
        </w:rPr>
        <w:t xml:space="preserve"> se laisser vivre</w:t>
      </w:r>
      <w:r w:rsidR="00E45C9C" w:rsidRPr="00BA4366">
        <w:rPr>
          <w:color w:val="auto"/>
          <w:lang w:val="fr-FR"/>
        </w:rPr>
        <w:t xml:space="preserve"> au commencer à </w:t>
      </w:r>
      <w:r w:rsidR="00E45C9C" w:rsidRPr="00BA4366">
        <w:rPr>
          <w:i/>
          <w:color w:val="auto"/>
          <w:lang w:val="fr-FR"/>
        </w:rPr>
        <w:t>apprendre de l’expérience</w:t>
      </w:r>
      <w:r w:rsidR="00E45C9C" w:rsidRPr="00BA4366">
        <w:rPr>
          <w:color w:val="auto"/>
          <w:lang w:val="fr-FR"/>
        </w:rPr>
        <w:t xml:space="preserve">, comme nous l’indiquent les </w:t>
      </w:r>
      <w:r w:rsidR="00BA4366" w:rsidRPr="00BA4366">
        <w:rPr>
          <w:color w:val="auto"/>
          <w:lang w:val="fr-FR"/>
        </w:rPr>
        <w:t>C</w:t>
      </w:r>
      <w:r w:rsidR="00E45C9C" w:rsidRPr="00BA4366">
        <w:rPr>
          <w:color w:val="auto"/>
          <w:lang w:val="fr-FR"/>
        </w:rPr>
        <w:t xml:space="preserve">onstitutions. Si nous nous mettons en syntonie avec ce style [de vie], nous commencerons alors à vivre en un </w:t>
      </w:r>
      <w:r w:rsidR="00E45C9C" w:rsidRPr="00BA4366">
        <w:rPr>
          <w:i/>
          <w:color w:val="auto"/>
          <w:lang w:val="fr-FR"/>
        </w:rPr>
        <w:t xml:space="preserve">« état permanent de mission » </w:t>
      </w:r>
      <w:r w:rsidR="00E45C9C" w:rsidRPr="00BA4366">
        <w:rPr>
          <w:color w:val="auto"/>
          <w:lang w:val="fr-FR"/>
        </w:rPr>
        <w:t xml:space="preserve">qui est en </w:t>
      </w:r>
      <w:r w:rsidR="00E45C9C" w:rsidRPr="0049569F">
        <w:rPr>
          <w:color w:val="auto"/>
          <w:lang w:val="fr-FR"/>
        </w:rPr>
        <w:t>même temps un</w:t>
      </w:r>
      <w:r w:rsidR="00E45C9C" w:rsidRPr="0049569F">
        <w:rPr>
          <w:i/>
          <w:color w:val="auto"/>
          <w:lang w:val="fr-FR"/>
        </w:rPr>
        <w:t xml:space="preserve"> état permanent de formation</w:t>
      </w:r>
      <w:r w:rsidR="00E45C9C" w:rsidRPr="0049569F">
        <w:rPr>
          <w:color w:val="auto"/>
          <w:lang w:val="fr-FR"/>
        </w:rPr>
        <w:t>.</w:t>
      </w:r>
      <w:r w:rsidR="002F0850" w:rsidRPr="0049569F">
        <w:rPr>
          <w:rStyle w:val="Rimandonotaapidipagina"/>
          <w:color w:val="auto"/>
          <w:lang w:val="fr-FR"/>
        </w:rPr>
        <w:footnoteReference w:id="12"/>
      </w:r>
      <w:r w:rsidR="002F0850" w:rsidRPr="0049569F">
        <w:rPr>
          <w:color w:val="auto"/>
          <w:lang w:val="fr-FR"/>
        </w:rPr>
        <w:t xml:space="preserve"> </w:t>
      </w:r>
    </w:p>
    <w:p w:rsidR="002F0850" w:rsidRPr="00502286" w:rsidRDefault="002F0850" w:rsidP="00C04A75">
      <w:pPr>
        <w:pStyle w:val="Paragrafoelenco"/>
        <w:jc w:val="both"/>
        <w:rPr>
          <w:rFonts w:ascii="Times New Roman" w:hAnsi="Times New Roman" w:cs="Times New Roman"/>
          <w:sz w:val="8"/>
          <w:szCs w:val="8"/>
          <w:lang w:val="fr-FR"/>
        </w:rPr>
      </w:pPr>
    </w:p>
    <w:p w:rsidR="00071AB6" w:rsidRPr="0049569F" w:rsidRDefault="00C51B1C" w:rsidP="00502286">
      <w:pPr>
        <w:ind w:firstLine="360"/>
        <w:jc w:val="both"/>
        <w:rPr>
          <w:rFonts w:ascii="Times New Roman" w:hAnsi="Times New Roman" w:cs="Times New Roman"/>
          <w:lang w:val="fr-FR"/>
        </w:rPr>
      </w:pPr>
      <w:r w:rsidRPr="0049569F">
        <w:rPr>
          <w:rFonts w:ascii="Times New Roman" w:hAnsi="Times New Roman" w:cs="Times New Roman"/>
          <w:lang w:val="fr-FR"/>
        </w:rPr>
        <w:t xml:space="preserve">e) </w:t>
      </w:r>
      <w:r w:rsidR="00071AB6" w:rsidRPr="0049569F">
        <w:rPr>
          <w:rFonts w:ascii="Times New Roman" w:hAnsi="Times New Roman" w:cs="Times New Roman"/>
          <w:lang w:val="fr-FR"/>
        </w:rPr>
        <w:t>L</w:t>
      </w:r>
      <w:r w:rsidR="00005102" w:rsidRPr="0049569F">
        <w:rPr>
          <w:rFonts w:ascii="Times New Roman" w:hAnsi="Times New Roman" w:cs="Times New Roman"/>
          <w:lang w:val="fr-FR"/>
        </w:rPr>
        <w:t>a formation n’est pas une phase o</w:t>
      </w:r>
      <w:r w:rsidR="0049569F" w:rsidRPr="0049569F">
        <w:rPr>
          <w:rFonts w:ascii="Times New Roman" w:hAnsi="Times New Roman" w:cs="Times New Roman"/>
          <w:lang w:val="fr-FR"/>
        </w:rPr>
        <w:t>u</w:t>
      </w:r>
      <w:r w:rsidR="00005102" w:rsidRPr="0049569F">
        <w:rPr>
          <w:rFonts w:ascii="Times New Roman" w:hAnsi="Times New Roman" w:cs="Times New Roman"/>
          <w:lang w:val="fr-FR"/>
        </w:rPr>
        <w:t xml:space="preserve"> une partie de la vie salésienne, mais plutôt une</w:t>
      </w:r>
      <w:r w:rsidR="00005102" w:rsidRPr="0049569F">
        <w:rPr>
          <w:rFonts w:ascii="Times New Roman" w:hAnsi="Times New Roman" w:cs="Times New Roman"/>
          <w:b/>
          <w:lang w:val="fr-FR"/>
        </w:rPr>
        <w:t xml:space="preserve"> manière d’être qui embrasse la vie entière</w:t>
      </w:r>
      <w:r w:rsidR="00005102" w:rsidRPr="0049569F">
        <w:rPr>
          <w:rFonts w:ascii="Times New Roman" w:hAnsi="Times New Roman" w:cs="Times New Roman"/>
          <w:lang w:val="fr-FR"/>
        </w:rPr>
        <w:t xml:space="preserve"> jusqu’à ce que tout –</w:t>
      </w:r>
      <w:r w:rsidR="002A4A88" w:rsidRPr="0049569F">
        <w:rPr>
          <w:rFonts w:ascii="Times New Roman" w:hAnsi="Times New Roman" w:cs="Times New Roman"/>
          <w:lang w:val="fr-FR"/>
        </w:rPr>
        <w:t xml:space="preserve"> la prière, la vie fraternelle, l’engagement apostolique et la pratique des conseils évangéliques – devienne</w:t>
      </w:r>
      <w:r w:rsidR="002A4A88" w:rsidRPr="0049569F">
        <w:rPr>
          <w:rFonts w:ascii="Times New Roman" w:hAnsi="Times New Roman" w:cs="Times New Roman"/>
          <w:i/>
          <w:lang w:val="fr-FR"/>
        </w:rPr>
        <w:t xml:space="preserve"> formatif</w:t>
      </w:r>
      <w:r w:rsidR="002A4A88" w:rsidRPr="0049569F">
        <w:rPr>
          <w:rFonts w:ascii="Times New Roman" w:hAnsi="Times New Roman" w:cs="Times New Roman"/>
          <w:lang w:val="fr-FR"/>
        </w:rPr>
        <w:t>, à savoir</w:t>
      </w:r>
      <w:r w:rsidR="002A4A88" w:rsidRPr="0049569F">
        <w:rPr>
          <w:rFonts w:ascii="Times New Roman" w:hAnsi="Times New Roman" w:cs="Times New Roman"/>
          <w:i/>
          <w:lang w:val="fr-FR"/>
        </w:rPr>
        <w:t xml:space="preserve"> réponse</w:t>
      </w:r>
      <w:r w:rsidR="002A4A88" w:rsidRPr="0049569F">
        <w:rPr>
          <w:rFonts w:ascii="Times New Roman" w:hAnsi="Times New Roman" w:cs="Times New Roman"/>
          <w:lang w:val="fr-FR"/>
        </w:rPr>
        <w:t xml:space="preserve"> au </w:t>
      </w:r>
      <w:r w:rsidR="00071AB6" w:rsidRPr="0049569F">
        <w:rPr>
          <w:rFonts w:ascii="Times New Roman" w:hAnsi="Times New Roman" w:cs="Times New Roman"/>
          <w:lang w:val="fr-FR"/>
        </w:rPr>
        <w:t>S</w:t>
      </w:r>
      <w:r w:rsidR="002A4A88" w:rsidRPr="0049569F">
        <w:rPr>
          <w:rFonts w:ascii="Times New Roman" w:hAnsi="Times New Roman" w:cs="Times New Roman"/>
          <w:lang w:val="fr-FR"/>
        </w:rPr>
        <w:t>eigneur qui nous appelle (à chaque instant, durant</w:t>
      </w:r>
      <w:r w:rsidR="002A4A88" w:rsidRPr="0049569F">
        <w:rPr>
          <w:rFonts w:ascii="Times New Roman" w:hAnsi="Times New Roman" w:cs="Times New Roman"/>
          <w:i/>
          <w:lang w:val="fr-FR"/>
        </w:rPr>
        <w:t xml:space="preserve"> toute la vie</w:t>
      </w:r>
      <w:r w:rsidR="002A4A88" w:rsidRPr="0049569F">
        <w:rPr>
          <w:rFonts w:ascii="Times New Roman" w:hAnsi="Times New Roman" w:cs="Times New Roman"/>
          <w:lang w:val="fr-FR"/>
        </w:rPr>
        <w:t>).</w:t>
      </w:r>
      <w:r w:rsidR="005513E6" w:rsidRPr="0049569F">
        <w:rPr>
          <w:rStyle w:val="Rimandonotaapidipagina"/>
          <w:rFonts w:ascii="Times New Roman" w:hAnsi="Times New Roman" w:cs="Times New Roman"/>
          <w:lang w:val="fr-FR"/>
        </w:rPr>
        <w:footnoteReference w:id="13"/>
      </w:r>
      <w:r w:rsidR="005513E6" w:rsidRPr="0049569F">
        <w:rPr>
          <w:rFonts w:ascii="Times New Roman" w:hAnsi="Times New Roman" w:cs="Times New Roman"/>
          <w:lang w:val="fr-FR"/>
        </w:rPr>
        <w:t xml:space="preserve"> </w:t>
      </w:r>
    </w:p>
    <w:p w:rsidR="005513E6" w:rsidRPr="00502286" w:rsidRDefault="005513E6" w:rsidP="00C04A75">
      <w:pPr>
        <w:pStyle w:val="Paragrafoelenco"/>
        <w:jc w:val="both"/>
        <w:rPr>
          <w:rFonts w:ascii="Times New Roman" w:hAnsi="Times New Roman" w:cs="Times New Roman"/>
          <w:sz w:val="8"/>
          <w:szCs w:val="8"/>
          <w:lang w:val="fr-FR"/>
        </w:rPr>
      </w:pPr>
    </w:p>
    <w:p w:rsidR="00071AB6" w:rsidRPr="000C6CC6" w:rsidRDefault="00C51B1C" w:rsidP="00502286">
      <w:pPr>
        <w:ind w:firstLine="360"/>
        <w:jc w:val="both"/>
        <w:rPr>
          <w:rFonts w:ascii="Times New Roman" w:hAnsi="Times New Roman" w:cs="Times New Roman"/>
          <w:lang w:val="fr-FR"/>
        </w:rPr>
      </w:pPr>
      <w:r w:rsidRPr="00574CAB">
        <w:rPr>
          <w:rFonts w:ascii="Times New Roman" w:hAnsi="Times New Roman" w:cs="Times New Roman"/>
          <w:lang w:val="fr-FR"/>
        </w:rPr>
        <w:t xml:space="preserve">f) </w:t>
      </w:r>
      <w:r w:rsidR="000C6CC6" w:rsidRPr="00574CAB">
        <w:rPr>
          <w:rFonts w:ascii="Times New Roman" w:hAnsi="Times New Roman" w:cs="Times New Roman"/>
          <w:lang w:val="fr-FR"/>
        </w:rPr>
        <w:t>L</w:t>
      </w:r>
      <w:r w:rsidR="00071AB6" w:rsidRPr="00574CAB">
        <w:rPr>
          <w:rFonts w:ascii="Times New Roman" w:hAnsi="Times New Roman" w:cs="Times New Roman"/>
          <w:lang w:val="fr-FR"/>
        </w:rPr>
        <w:t xml:space="preserve">’article 119 nous parle de la nature de notre vie entendue comme formation : « Vivant au milieu des jeunes et en rapport constant avec les milieux populaires, le </w:t>
      </w:r>
      <w:r w:rsidR="00574CAB">
        <w:rPr>
          <w:rFonts w:ascii="Times New Roman" w:hAnsi="Times New Roman" w:cs="Times New Roman"/>
          <w:lang w:val="fr-FR"/>
        </w:rPr>
        <w:t>S</w:t>
      </w:r>
      <w:r w:rsidR="00071AB6" w:rsidRPr="00574CAB">
        <w:rPr>
          <w:rFonts w:ascii="Times New Roman" w:hAnsi="Times New Roman" w:cs="Times New Roman"/>
          <w:lang w:val="fr-FR"/>
        </w:rPr>
        <w:t xml:space="preserve">alésien </w:t>
      </w:r>
      <w:r w:rsidR="00071AB6" w:rsidRPr="00574CAB">
        <w:rPr>
          <w:rFonts w:ascii="Times New Roman" w:hAnsi="Times New Roman" w:cs="Times New Roman"/>
          <w:i/>
          <w:lang w:val="fr-FR"/>
        </w:rPr>
        <w:t xml:space="preserve">s’efforce de discerner dans les événements la voix de l’Esprit, acquérant ainsi </w:t>
      </w:r>
      <w:r w:rsidR="00071AB6" w:rsidRPr="00574CAB">
        <w:rPr>
          <w:rFonts w:ascii="Times New Roman" w:hAnsi="Times New Roman" w:cs="Times New Roman"/>
          <w:b/>
          <w:lang w:val="fr-FR"/>
        </w:rPr>
        <w:t>la capacité d’apprendre à partir de la vie</w:t>
      </w:r>
      <w:r w:rsidR="00071AB6" w:rsidRPr="00574CAB">
        <w:rPr>
          <w:rFonts w:ascii="Times New Roman" w:hAnsi="Times New Roman" w:cs="Times New Roman"/>
          <w:lang w:val="fr-FR"/>
        </w:rPr>
        <w:t>. »</w:t>
      </w:r>
      <w:r w:rsidR="004778A4" w:rsidRPr="00574CAB">
        <w:rPr>
          <w:rStyle w:val="Rimandonotaapidipagina"/>
          <w:rFonts w:ascii="Times New Roman" w:hAnsi="Times New Roman" w:cs="Times New Roman"/>
          <w:lang w:val="fr-FR"/>
        </w:rPr>
        <w:footnoteReference w:id="14"/>
      </w:r>
      <w:r w:rsidR="005513E6" w:rsidRPr="00574CAB">
        <w:rPr>
          <w:rFonts w:ascii="Times New Roman" w:hAnsi="Times New Roman" w:cs="Times New Roman"/>
          <w:lang w:val="fr-FR"/>
        </w:rPr>
        <w:t xml:space="preserve"> </w:t>
      </w:r>
      <w:r w:rsidR="00071AB6" w:rsidRPr="00574CAB">
        <w:rPr>
          <w:rFonts w:ascii="Times New Roman" w:hAnsi="Times New Roman" w:cs="Times New Roman"/>
          <w:lang w:val="fr-FR"/>
        </w:rPr>
        <w:t xml:space="preserve">L’article ajoute : « il </w:t>
      </w:r>
      <w:r w:rsidR="00574CAB">
        <w:rPr>
          <w:rFonts w:ascii="Times New Roman" w:hAnsi="Times New Roman" w:cs="Times New Roman"/>
          <w:lang w:val="fr-FR"/>
        </w:rPr>
        <w:t xml:space="preserve">[le Salésien] </w:t>
      </w:r>
      <w:r w:rsidR="00071AB6" w:rsidRPr="00574CAB">
        <w:rPr>
          <w:rFonts w:ascii="Times New Roman" w:hAnsi="Times New Roman" w:cs="Times New Roman"/>
          <w:lang w:val="fr-FR"/>
        </w:rPr>
        <w:t>se sent appelé à vivre n’importe quelle situation avec le souci de se former, voyant en elle un moment favorable à la croissance de sa vocation. » Aucune expérience ne devient inutile ou insignifiante</w:t>
      </w:r>
      <w:r w:rsidR="00071AB6" w:rsidRPr="000C6CC6">
        <w:rPr>
          <w:rFonts w:ascii="Times New Roman" w:hAnsi="Times New Roman" w:cs="Times New Roman"/>
          <w:lang w:val="fr-FR"/>
        </w:rPr>
        <w:t xml:space="preserve"> si nous sommes capables d’apprendre. Assurément, nos efforts, notre intelligence et notre perspicacité ne suffiront pas ; il y faut la foi qui nous </w:t>
      </w:r>
      <w:r w:rsidR="000C6CC6">
        <w:rPr>
          <w:rFonts w:ascii="Times New Roman" w:hAnsi="Times New Roman" w:cs="Times New Roman"/>
          <w:lang w:val="fr-FR"/>
        </w:rPr>
        <w:t>permet de</w:t>
      </w:r>
      <w:r w:rsidR="00071AB6" w:rsidRPr="000C6CC6">
        <w:rPr>
          <w:rFonts w:ascii="Times New Roman" w:hAnsi="Times New Roman" w:cs="Times New Roman"/>
          <w:lang w:val="fr-FR"/>
        </w:rPr>
        <w:t xml:space="preserve"> « discerner dans les événements la voix de l’Esprit ».</w:t>
      </w:r>
    </w:p>
    <w:p w:rsidR="00B84653" w:rsidRPr="00574CAB" w:rsidRDefault="00B84653" w:rsidP="00C04A75">
      <w:pPr>
        <w:pStyle w:val="Paragrafoelenco"/>
        <w:jc w:val="both"/>
        <w:rPr>
          <w:rFonts w:ascii="Times New Roman" w:hAnsi="Times New Roman" w:cs="Times New Roman"/>
          <w:sz w:val="8"/>
          <w:szCs w:val="8"/>
          <w:lang w:val="fr-FR"/>
        </w:rPr>
      </w:pPr>
    </w:p>
    <w:p w:rsidR="00AD1F34" w:rsidRPr="00AD1F34" w:rsidRDefault="00C51B1C" w:rsidP="00574CAB">
      <w:pPr>
        <w:ind w:firstLine="360"/>
        <w:jc w:val="both"/>
        <w:rPr>
          <w:rFonts w:ascii="Times New Roman" w:hAnsi="Times New Roman" w:cs="Times New Roman"/>
          <w:lang w:val="fr-FR"/>
        </w:rPr>
      </w:pPr>
      <w:r w:rsidRPr="00071AB6">
        <w:rPr>
          <w:rFonts w:ascii="Times New Roman" w:hAnsi="Times New Roman" w:cs="Times New Roman"/>
          <w:lang w:val="fr-FR"/>
        </w:rPr>
        <w:t xml:space="preserve">g) </w:t>
      </w:r>
      <w:r w:rsidR="00071AB6" w:rsidRPr="000C6CC6">
        <w:rPr>
          <w:rFonts w:ascii="Times New Roman" w:hAnsi="Times New Roman" w:cs="Times New Roman"/>
          <w:lang w:val="fr-FR"/>
        </w:rPr>
        <w:t xml:space="preserve">Tout cela </w:t>
      </w:r>
      <w:r w:rsidR="00574CAB">
        <w:rPr>
          <w:rFonts w:ascii="Times New Roman" w:hAnsi="Times New Roman" w:cs="Times New Roman"/>
          <w:lang w:val="fr-FR"/>
        </w:rPr>
        <w:t>amène</w:t>
      </w:r>
      <w:r w:rsidR="00071AB6" w:rsidRPr="000C6CC6">
        <w:rPr>
          <w:rFonts w:ascii="Times New Roman" w:hAnsi="Times New Roman" w:cs="Times New Roman"/>
          <w:lang w:val="fr-FR"/>
        </w:rPr>
        <w:t xml:space="preserve"> une grande question : </w:t>
      </w:r>
      <w:r w:rsidR="00071AB6" w:rsidRPr="00574CAB">
        <w:rPr>
          <w:rFonts w:ascii="Times New Roman" w:hAnsi="Times New Roman" w:cs="Times New Roman"/>
          <w:b/>
          <w:lang w:val="fr-FR"/>
        </w:rPr>
        <w:t>quel est</w:t>
      </w:r>
      <w:r w:rsidR="00071AB6" w:rsidRPr="000C6CC6">
        <w:rPr>
          <w:rFonts w:ascii="Times New Roman" w:hAnsi="Times New Roman" w:cs="Times New Roman"/>
          <w:lang w:val="fr-FR"/>
        </w:rPr>
        <w:t xml:space="preserve"> </w:t>
      </w:r>
      <w:r w:rsidR="00071AB6" w:rsidRPr="000C6CC6">
        <w:rPr>
          <w:rFonts w:ascii="Times New Roman" w:hAnsi="Times New Roman" w:cs="Times New Roman"/>
          <w:b/>
          <w:lang w:val="fr-FR"/>
        </w:rPr>
        <w:t>le rôle de la formation initiale</w:t>
      </w:r>
      <w:r w:rsidR="00071AB6" w:rsidRPr="000C6CC6">
        <w:rPr>
          <w:rFonts w:ascii="Times New Roman" w:hAnsi="Times New Roman" w:cs="Times New Roman"/>
          <w:lang w:val="fr-FR"/>
        </w:rPr>
        <w:t xml:space="preserve"> ? Il faut avant tout</w:t>
      </w:r>
      <w:r w:rsidR="00080916" w:rsidRPr="000C6CC6">
        <w:rPr>
          <w:rFonts w:ascii="Times New Roman" w:hAnsi="Times New Roman" w:cs="Times New Roman"/>
          <w:lang w:val="fr-FR"/>
        </w:rPr>
        <w:t xml:space="preserve"> dire clairement que la formation initiale N’EST PAS le </w:t>
      </w:r>
      <w:r w:rsidR="00080916" w:rsidRPr="000C6CC6">
        <w:rPr>
          <w:rFonts w:ascii="Times New Roman" w:hAnsi="Times New Roman" w:cs="Times New Roman"/>
          <w:i/>
          <w:lang w:val="fr-FR"/>
        </w:rPr>
        <w:t>princeps analogatum</w:t>
      </w:r>
      <w:r w:rsidR="00080916" w:rsidRPr="000C6CC6">
        <w:rPr>
          <w:rFonts w:ascii="Times New Roman" w:hAnsi="Times New Roman" w:cs="Times New Roman"/>
          <w:lang w:val="fr-FR"/>
        </w:rPr>
        <w:t xml:space="preserve"> ou la pierre de touche de toute la formation (comme nous s</w:t>
      </w:r>
      <w:r w:rsidR="000C6CC6" w:rsidRPr="000C6CC6">
        <w:rPr>
          <w:rFonts w:ascii="Times New Roman" w:hAnsi="Times New Roman" w:cs="Times New Roman"/>
          <w:lang w:val="fr-FR"/>
        </w:rPr>
        <w:t>erions</w:t>
      </w:r>
      <w:r w:rsidR="00080916" w:rsidRPr="000C6CC6">
        <w:rPr>
          <w:rFonts w:ascii="Times New Roman" w:hAnsi="Times New Roman" w:cs="Times New Roman"/>
          <w:lang w:val="fr-FR"/>
        </w:rPr>
        <w:t xml:space="preserve"> portés à le croire encore aujourd’hui). Elle trouve sa raison d’être dans « ce qui vient après » (on n’explique pas autrement le qualificatif «</w:t>
      </w:r>
      <w:r w:rsidR="000C6CC6" w:rsidRPr="000C6CC6">
        <w:rPr>
          <w:rFonts w:ascii="Times New Roman" w:hAnsi="Times New Roman" w:cs="Times New Roman"/>
          <w:lang w:val="fr-FR"/>
        </w:rPr>
        <w:t> </w:t>
      </w:r>
      <w:r w:rsidR="00080916" w:rsidRPr="000C6CC6">
        <w:rPr>
          <w:rFonts w:ascii="Times New Roman" w:hAnsi="Times New Roman" w:cs="Times New Roman"/>
          <w:lang w:val="fr-FR"/>
        </w:rPr>
        <w:t xml:space="preserve">initiale »). Elle est une partie d’une formation qui est permanente. La formation initiale n’en a pas moins ses particularités propres. Elle a la valeur que l’université a pour un médecin : elle n’est pas une fin en elle-même mais un temps privilégié pour acquérir les outils indispensables en vue de ce qui suivra. Prenons comme exemple la « direction spirituelle ». Loin d’être une pratique réservée à la formation initiale, elle est quelque chose qui jette les fondements </w:t>
      </w:r>
      <w:r w:rsidR="000C6CC6">
        <w:rPr>
          <w:rFonts w:ascii="Times New Roman" w:hAnsi="Times New Roman" w:cs="Times New Roman"/>
          <w:lang w:val="fr-FR"/>
        </w:rPr>
        <w:t>d’</w:t>
      </w:r>
      <w:r w:rsidR="00080916" w:rsidRPr="000C6CC6">
        <w:rPr>
          <w:rFonts w:ascii="Times New Roman" w:hAnsi="Times New Roman" w:cs="Times New Roman"/>
          <w:lang w:val="fr-FR"/>
        </w:rPr>
        <w:t>un</w:t>
      </w:r>
      <w:r w:rsidR="00080916" w:rsidRPr="000C6CC6">
        <w:rPr>
          <w:rFonts w:ascii="Times New Roman" w:hAnsi="Times New Roman" w:cs="Times New Roman"/>
          <w:i/>
          <w:lang w:val="fr-FR"/>
        </w:rPr>
        <w:t xml:space="preserve"> accompagnement spirituel</w:t>
      </w:r>
      <w:r w:rsidR="00AD1F34">
        <w:rPr>
          <w:rFonts w:ascii="Times New Roman" w:hAnsi="Times New Roman" w:cs="Times New Roman"/>
          <w:color w:val="FF0000"/>
          <w:lang w:val="fr-FR"/>
        </w:rPr>
        <w:t xml:space="preserve"> </w:t>
      </w:r>
      <w:r w:rsidR="00AD1F34" w:rsidRPr="000C6CC6">
        <w:rPr>
          <w:rFonts w:ascii="Times New Roman" w:hAnsi="Times New Roman" w:cs="Times New Roman"/>
          <w:lang w:val="fr-FR"/>
        </w:rPr>
        <w:t>qui, par nature, doit continuer toute la vie. Ayant à l’esprit le texte de l’article 119, nous pourrions simplement conclure que le but de la partie initiale de notre vie, comprise comme formation, est d’</w:t>
      </w:r>
      <w:r w:rsidR="00AD1F34" w:rsidRPr="000C6CC6">
        <w:rPr>
          <w:rFonts w:ascii="Times New Roman" w:hAnsi="Times New Roman" w:cs="Times New Roman"/>
          <w:b/>
          <w:lang w:val="fr-FR"/>
        </w:rPr>
        <w:t>apprendre comment apprendre</w:t>
      </w:r>
      <w:r w:rsidR="00AD1F34" w:rsidRPr="000C6CC6">
        <w:rPr>
          <w:rFonts w:ascii="Times New Roman" w:hAnsi="Times New Roman" w:cs="Times New Roman"/>
          <w:lang w:val="fr-FR"/>
        </w:rPr>
        <w:t>.</w:t>
      </w:r>
      <w:r w:rsidR="004778A4" w:rsidRPr="000C6CC6">
        <w:rPr>
          <w:rStyle w:val="Rimandonotaapidipagina"/>
          <w:rFonts w:ascii="Times New Roman" w:hAnsi="Times New Roman" w:cs="Times New Roman"/>
          <w:lang w:val="fr-FR"/>
        </w:rPr>
        <w:footnoteReference w:id="15"/>
      </w:r>
      <w:r w:rsidR="0070142F" w:rsidRPr="000C6CC6">
        <w:rPr>
          <w:rFonts w:ascii="Times New Roman" w:hAnsi="Times New Roman" w:cs="Times New Roman"/>
          <w:lang w:val="fr-FR"/>
        </w:rPr>
        <w:t xml:space="preserve"> </w:t>
      </w:r>
      <w:r w:rsidR="00AD1F34" w:rsidRPr="000C6CC6">
        <w:rPr>
          <w:rFonts w:ascii="Times New Roman" w:hAnsi="Times New Roman" w:cs="Times New Roman"/>
          <w:lang w:val="fr-FR"/>
        </w:rPr>
        <w:t xml:space="preserve">Et lorsque </w:t>
      </w:r>
      <w:r w:rsidR="0046008E">
        <w:rPr>
          <w:rFonts w:ascii="Times New Roman" w:hAnsi="Times New Roman" w:cs="Times New Roman"/>
          <w:lang w:val="fr-FR"/>
        </w:rPr>
        <w:t>durant le restant</w:t>
      </w:r>
      <w:r w:rsidR="00AD1F34" w:rsidRPr="000C6CC6">
        <w:rPr>
          <w:rFonts w:ascii="Times New Roman" w:hAnsi="Times New Roman" w:cs="Times New Roman"/>
          <w:lang w:val="fr-FR"/>
        </w:rPr>
        <w:t xml:space="preserve"> de la vie</w:t>
      </w:r>
      <w:r w:rsidR="000C6CC6" w:rsidRPr="000C6CC6">
        <w:rPr>
          <w:rFonts w:ascii="Times New Roman" w:hAnsi="Times New Roman" w:cs="Times New Roman"/>
          <w:lang w:val="fr-FR"/>
        </w:rPr>
        <w:t>,</w:t>
      </w:r>
      <w:r w:rsidR="00574CAB">
        <w:rPr>
          <w:rFonts w:ascii="Times New Roman" w:hAnsi="Times New Roman" w:cs="Times New Roman"/>
          <w:lang w:val="fr-FR"/>
        </w:rPr>
        <w:t xml:space="preserve"> l’apprentissage permanent </w:t>
      </w:r>
      <w:r w:rsidR="00AD1F34" w:rsidRPr="000C6CC6">
        <w:rPr>
          <w:rFonts w:ascii="Times New Roman" w:hAnsi="Times New Roman" w:cs="Times New Roman"/>
          <w:lang w:val="fr-FR"/>
        </w:rPr>
        <w:t>continue, la vie devient formation, une réponse</w:t>
      </w:r>
      <w:r w:rsidR="000C6CC6" w:rsidRPr="000C6CC6">
        <w:rPr>
          <w:rFonts w:ascii="Times New Roman" w:hAnsi="Times New Roman" w:cs="Times New Roman"/>
          <w:lang w:val="fr-FR"/>
        </w:rPr>
        <w:t xml:space="preserve"> – </w:t>
      </w:r>
      <w:r w:rsidR="00AD1F34" w:rsidRPr="000C6CC6">
        <w:rPr>
          <w:rFonts w:ascii="Times New Roman" w:hAnsi="Times New Roman" w:cs="Times New Roman"/>
          <w:lang w:val="fr-FR"/>
        </w:rPr>
        <w:t>q</w:t>
      </w:r>
      <w:r w:rsidR="000C6CC6" w:rsidRPr="000C6CC6">
        <w:rPr>
          <w:rFonts w:ascii="Times New Roman" w:hAnsi="Times New Roman" w:cs="Times New Roman"/>
          <w:lang w:val="fr-FR"/>
        </w:rPr>
        <w:t xml:space="preserve">ui se poursuit jour après jour – </w:t>
      </w:r>
      <w:r w:rsidR="00AD1F34" w:rsidRPr="000C6CC6">
        <w:rPr>
          <w:rFonts w:ascii="Times New Roman" w:hAnsi="Times New Roman" w:cs="Times New Roman"/>
          <w:lang w:val="fr-FR"/>
        </w:rPr>
        <w:t xml:space="preserve">à </w:t>
      </w:r>
      <w:r w:rsidR="00AD1F34" w:rsidRPr="000C6CC6">
        <w:rPr>
          <w:rFonts w:ascii="Times New Roman" w:hAnsi="Times New Roman" w:cs="Times New Roman"/>
          <w:lang w:val="fr-FR"/>
        </w:rPr>
        <w:lastRenderedPageBreak/>
        <w:t>l’amour de Dieu qui,</w:t>
      </w:r>
      <w:r w:rsidR="00AD1F34" w:rsidRPr="000C6CC6">
        <w:rPr>
          <w:rFonts w:ascii="Times New Roman" w:hAnsi="Times New Roman" w:cs="Times New Roman"/>
          <w:i/>
          <w:lang w:val="fr-FR"/>
        </w:rPr>
        <w:t xml:space="preserve"> miserando </w:t>
      </w:r>
      <w:r w:rsidR="0046008E">
        <w:rPr>
          <w:rFonts w:ascii="Times New Roman" w:hAnsi="Times New Roman" w:cs="Times New Roman"/>
          <w:i/>
          <w:lang w:val="fr-FR"/>
        </w:rPr>
        <w:t>atque</w:t>
      </w:r>
      <w:r w:rsidR="00AD1F34" w:rsidRPr="000C6CC6">
        <w:rPr>
          <w:rFonts w:ascii="Times New Roman" w:hAnsi="Times New Roman" w:cs="Times New Roman"/>
          <w:i/>
          <w:lang w:val="fr-FR"/>
        </w:rPr>
        <w:t xml:space="preserve"> eligendo</w:t>
      </w:r>
      <w:r w:rsidR="00AD1F34" w:rsidRPr="000C6CC6">
        <w:rPr>
          <w:rFonts w:ascii="Times New Roman" w:hAnsi="Times New Roman" w:cs="Times New Roman"/>
          <w:lang w:val="fr-FR"/>
        </w:rPr>
        <w:t>,</w:t>
      </w:r>
      <w:r w:rsidR="0070142F" w:rsidRPr="000C6CC6">
        <w:rPr>
          <w:rStyle w:val="Rimandonotaapidipagina"/>
          <w:rFonts w:ascii="Times New Roman" w:hAnsi="Times New Roman" w:cs="Times New Roman"/>
          <w:lang w:val="fr-FR"/>
        </w:rPr>
        <w:footnoteReference w:id="16"/>
      </w:r>
      <w:r w:rsidR="005D6AB0" w:rsidRPr="000C6CC6">
        <w:rPr>
          <w:rFonts w:ascii="Times New Roman" w:hAnsi="Times New Roman" w:cs="Times New Roman"/>
          <w:lang w:val="fr-FR"/>
        </w:rPr>
        <w:t xml:space="preserve"> </w:t>
      </w:r>
      <w:r w:rsidR="00AD1F34" w:rsidRPr="000C6CC6">
        <w:rPr>
          <w:rFonts w:ascii="Times New Roman" w:hAnsi="Times New Roman" w:cs="Times New Roman"/>
          <w:lang w:val="fr-FR"/>
        </w:rPr>
        <w:t>ne cesse jamais d’appeler comme il ne cesse jamais d’aimer.</w:t>
      </w:r>
      <w:r w:rsidR="00AD1F34" w:rsidRPr="00AD1F34">
        <w:rPr>
          <w:rFonts w:ascii="Times New Roman" w:hAnsi="Times New Roman" w:cs="Times New Roman"/>
          <w:lang w:val="fr-FR"/>
        </w:rPr>
        <w:t xml:space="preserve"> </w:t>
      </w:r>
    </w:p>
    <w:p w:rsidR="00AD1F34" w:rsidRPr="00AD1F34" w:rsidRDefault="00AD1F34" w:rsidP="00C04A75">
      <w:pPr>
        <w:jc w:val="both"/>
        <w:rPr>
          <w:rFonts w:ascii="Times New Roman" w:hAnsi="Times New Roman" w:cs="Times New Roman"/>
          <w:lang w:val="fr-FR"/>
        </w:rPr>
      </w:pPr>
    </w:p>
    <w:p w:rsidR="00010239" w:rsidRPr="00292C87" w:rsidRDefault="00010239" w:rsidP="00C04A75">
      <w:pPr>
        <w:jc w:val="both"/>
        <w:rPr>
          <w:rFonts w:ascii="Times New Roman" w:hAnsi="Times New Roman" w:cs="Times New Roman"/>
          <w:b/>
          <w:lang w:val="fr-FR"/>
        </w:rPr>
      </w:pPr>
      <w:r w:rsidRPr="00292C87">
        <w:rPr>
          <w:rFonts w:ascii="Times New Roman" w:hAnsi="Times New Roman" w:cs="Times New Roman"/>
          <w:b/>
          <w:lang w:val="fr-FR"/>
        </w:rPr>
        <w:t xml:space="preserve">4. </w:t>
      </w:r>
      <w:r w:rsidR="00190D57" w:rsidRPr="00292C87">
        <w:rPr>
          <w:rFonts w:ascii="Times New Roman" w:hAnsi="Times New Roman" w:cs="Times New Roman"/>
          <w:b/>
          <w:lang w:val="fr-FR"/>
        </w:rPr>
        <w:t>Formation</w:t>
      </w:r>
      <w:r w:rsidRPr="00292C87">
        <w:rPr>
          <w:rFonts w:ascii="Times New Roman" w:hAnsi="Times New Roman" w:cs="Times New Roman"/>
          <w:b/>
          <w:lang w:val="fr-FR"/>
        </w:rPr>
        <w:t xml:space="preserve"> permanente</w:t>
      </w:r>
      <w:r w:rsidR="00190D57">
        <w:rPr>
          <w:rFonts w:ascii="Times New Roman" w:hAnsi="Times New Roman" w:cs="Times New Roman"/>
          <w:b/>
          <w:lang w:val="fr-FR"/>
        </w:rPr>
        <w:t xml:space="preserve"> dans les </w:t>
      </w:r>
      <w:r w:rsidRPr="00292C87">
        <w:rPr>
          <w:rFonts w:ascii="Times New Roman" w:hAnsi="Times New Roman" w:cs="Times New Roman"/>
          <w:b/>
          <w:lang w:val="fr-FR"/>
        </w:rPr>
        <w:t>Co</w:t>
      </w:r>
      <w:r w:rsidR="00190D57">
        <w:rPr>
          <w:rFonts w:ascii="Times New Roman" w:hAnsi="Times New Roman" w:cs="Times New Roman"/>
          <w:b/>
          <w:lang w:val="fr-FR"/>
        </w:rPr>
        <w:t>nstitutions</w:t>
      </w:r>
      <w:r w:rsidRPr="00292C87">
        <w:rPr>
          <w:rFonts w:ascii="Times New Roman" w:hAnsi="Times New Roman" w:cs="Times New Roman"/>
          <w:b/>
          <w:lang w:val="fr-FR"/>
        </w:rPr>
        <w:t xml:space="preserve"> </w:t>
      </w:r>
      <w:r w:rsidR="00190D57" w:rsidRPr="00292C87">
        <w:rPr>
          <w:rFonts w:ascii="Times New Roman" w:hAnsi="Times New Roman" w:cs="Times New Roman"/>
          <w:b/>
          <w:lang w:val="fr-FR"/>
        </w:rPr>
        <w:t>Sal</w:t>
      </w:r>
      <w:r w:rsidR="00190D57">
        <w:rPr>
          <w:rFonts w:ascii="Times New Roman" w:hAnsi="Times New Roman" w:cs="Times New Roman"/>
          <w:b/>
          <w:lang w:val="fr-FR"/>
        </w:rPr>
        <w:t>ésiennes</w:t>
      </w:r>
      <w:r w:rsidR="00190D57" w:rsidRPr="00292C87">
        <w:rPr>
          <w:rFonts w:ascii="Times New Roman" w:hAnsi="Times New Roman" w:cs="Times New Roman"/>
          <w:b/>
          <w:lang w:val="fr-FR"/>
        </w:rPr>
        <w:t> :</w:t>
      </w:r>
      <w:r w:rsidRPr="00292C87">
        <w:rPr>
          <w:rFonts w:ascii="Times New Roman" w:hAnsi="Times New Roman" w:cs="Times New Roman"/>
          <w:b/>
          <w:lang w:val="fr-FR"/>
        </w:rPr>
        <w:t xml:space="preserve"> la </w:t>
      </w:r>
      <w:r w:rsidR="00190D57" w:rsidRPr="00292C87">
        <w:rPr>
          <w:rFonts w:ascii="Times New Roman" w:hAnsi="Times New Roman" w:cs="Times New Roman"/>
          <w:b/>
          <w:lang w:val="fr-FR"/>
        </w:rPr>
        <w:t>s</w:t>
      </w:r>
      <w:r w:rsidR="00190D57">
        <w:rPr>
          <w:rFonts w:ascii="Times New Roman" w:hAnsi="Times New Roman" w:cs="Times New Roman"/>
          <w:b/>
          <w:lang w:val="fr-FR"/>
        </w:rPr>
        <w:t>y</w:t>
      </w:r>
      <w:r w:rsidR="00190D57" w:rsidRPr="00292C87">
        <w:rPr>
          <w:rFonts w:ascii="Times New Roman" w:hAnsi="Times New Roman" w:cs="Times New Roman"/>
          <w:b/>
          <w:lang w:val="fr-FR"/>
        </w:rPr>
        <w:t>nt</w:t>
      </w:r>
      <w:r w:rsidR="00190D57">
        <w:rPr>
          <w:rFonts w:ascii="Times New Roman" w:hAnsi="Times New Roman" w:cs="Times New Roman"/>
          <w:b/>
          <w:lang w:val="fr-FR"/>
        </w:rPr>
        <w:t>h</w:t>
      </w:r>
      <w:r w:rsidR="00190D57" w:rsidRPr="00292C87">
        <w:rPr>
          <w:rFonts w:ascii="Times New Roman" w:hAnsi="Times New Roman" w:cs="Times New Roman"/>
          <w:b/>
          <w:lang w:val="fr-FR"/>
        </w:rPr>
        <w:t>è</w:t>
      </w:r>
      <w:r w:rsidR="00190D57">
        <w:rPr>
          <w:rFonts w:ascii="Times New Roman" w:hAnsi="Times New Roman" w:cs="Times New Roman"/>
          <w:b/>
          <w:lang w:val="fr-FR"/>
        </w:rPr>
        <w:t>se</w:t>
      </w:r>
    </w:p>
    <w:p w:rsidR="00010239" w:rsidRPr="0046008E" w:rsidRDefault="00010239" w:rsidP="00C04A75">
      <w:pPr>
        <w:jc w:val="both"/>
        <w:rPr>
          <w:rFonts w:ascii="Times New Roman" w:hAnsi="Times New Roman" w:cs="Times New Roman"/>
          <w:color w:val="FF0000"/>
          <w:sz w:val="8"/>
          <w:szCs w:val="8"/>
          <w:lang w:val="fr-FR"/>
        </w:rPr>
      </w:pPr>
    </w:p>
    <w:p w:rsidR="00B8700B" w:rsidRPr="000C6CC6" w:rsidRDefault="00B8700B" w:rsidP="0046008E">
      <w:pPr>
        <w:ind w:firstLine="284"/>
        <w:jc w:val="both"/>
        <w:rPr>
          <w:rFonts w:ascii="Times New Roman" w:hAnsi="Times New Roman" w:cs="Times New Roman"/>
          <w:lang w:val="fr-FR"/>
        </w:rPr>
      </w:pPr>
      <w:r w:rsidRPr="000C6CC6">
        <w:rPr>
          <w:rFonts w:ascii="Times New Roman" w:hAnsi="Times New Roman" w:cs="Times New Roman"/>
          <w:lang w:val="fr-FR"/>
        </w:rPr>
        <w:t>Nous avons pris en considération quelque</w:t>
      </w:r>
      <w:r w:rsidR="00DA550C" w:rsidRPr="000C6CC6">
        <w:rPr>
          <w:rFonts w:ascii="Times New Roman" w:hAnsi="Times New Roman" w:cs="Times New Roman"/>
          <w:lang w:val="fr-FR"/>
        </w:rPr>
        <w:t>s</w:t>
      </w:r>
      <w:r w:rsidRPr="000C6CC6">
        <w:rPr>
          <w:rFonts w:ascii="Times New Roman" w:hAnsi="Times New Roman" w:cs="Times New Roman"/>
          <w:lang w:val="fr-FR"/>
        </w:rPr>
        <w:t xml:space="preserve"> caractéristique</w:t>
      </w:r>
      <w:r w:rsidR="00DA550C" w:rsidRPr="000C6CC6">
        <w:rPr>
          <w:rFonts w:ascii="Times New Roman" w:hAnsi="Times New Roman" w:cs="Times New Roman"/>
          <w:lang w:val="fr-FR"/>
        </w:rPr>
        <w:t>s</w:t>
      </w:r>
      <w:r w:rsidRPr="000C6CC6">
        <w:rPr>
          <w:rFonts w:ascii="Times New Roman" w:hAnsi="Times New Roman" w:cs="Times New Roman"/>
          <w:lang w:val="fr-FR"/>
        </w:rPr>
        <w:t xml:space="preserve"> de la formation permanente telle qu’elle est présentée dans nos </w:t>
      </w:r>
      <w:r w:rsidR="00DA550C" w:rsidRPr="000C6CC6">
        <w:rPr>
          <w:rFonts w:ascii="Times New Roman" w:hAnsi="Times New Roman" w:cs="Times New Roman"/>
          <w:lang w:val="fr-FR"/>
        </w:rPr>
        <w:t>C</w:t>
      </w:r>
      <w:r w:rsidRPr="000C6CC6">
        <w:rPr>
          <w:rFonts w:ascii="Times New Roman" w:hAnsi="Times New Roman" w:cs="Times New Roman"/>
          <w:lang w:val="fr-FR"/>
        </w:rPr>
        <w:t xml:space="preserve">onstitutions. Je crois que nous pouvons </w:t>
      </w:r>
      <w:r w:rsidR="000C6CC6" w:rsidRPr="000C6CC6">
        <w:rPr>
          <w:rFonts w:ascii="Times New Roman" w:hAnsi="Times New Roman" w:cs="Times New Roman"/>
          <w:lang w:val="fr-FR"/>
        </w:rPr>
        <w:t>conclure</w:t>
      </w:r>
      <w:r w:rsidRPr="000C6CC6">
        <w:rPr>
          <w:rFonts w:ascii="Times New Roman" w:hAnsi="Times New Roman" w:cs="Times New Roman"/>
          <w:lang w:val="fr-FR"/>
        </w:rPr>
        <w:t xml:space="preserve"> avec </w:t>
      </w:r>
      <w:r w:rsidR="00DA550C" w:rsidRPr="000C6CC6">
        <w:rPr>
          <w:rFonts w:ascii="Times New Roman" w:hAnsi="Times New Roman" w:cs="Times New Roman"/>
          <w:lang w:val="fr-FR"/>
        </w:rPr>
        <w:t>cette</w:t>
      </w:r>
      <w:r w:rsidRPr="000C6CC6">
        <w:rPr>
          <w:rFonts w:ascii="Times New Roman" w:hAnsi="Times New Roman" w:cs="Times New Roman"/>
          <w:lang w:val="fr-FR"/>
        </w:rPr>
        <w:t xml:space="preserve"> synthèse extraordinaire proposée par l’article 98 :</w:t>
      </w:r>
      <w:r w:rsidRPr="000C6CC6">
        <w:rPr>
          <w:rFonts w:ascii="Times New Roman" w:hAnsi="Times New Roman" w:cs="Times New Roman"/>
          <w:b/>
          <w:lang w:val="fr-FR"/>
        </w:rPr>
        <w:t xml:space="preserve"> l’expérience de formation</w:t>
      </w:r>
      <w:r w:rsidRPr="000C6CC6">
        <w:rPr>
          <w:rFonts w:ascii="Times New Roman" w:hAnsi="Times New Roman" w:cs="Times New Roman"/>
          <w:lang w:val="fr-FR"/>
        </w:rPr>
        <w:t xml:space="preserve">. </w:t>
      </w:r>
    </w:p>
    <w:p w:rsidR="00B8700B" w:rsidRPr="0046008E" w:rsidRDefault="00B8700B" w:rsidP="00B8700B">
      <w:pPr>
        <w:pStyle w:val="Default"/>
        <w:jc w:val="both"/>
        <w:rPr>
          <w:color w:val="auto"/>
          <w:sz w:val="8"/>
          <w:szCs w:val="8"/>
          <w:lang w:val="fr-FR"/>
        </w:rPr>
      </w:pPr>
    </w:p>
    <w:p w:rsidR="00B8700B" w:rsidRPr="00B8700B" w:rsidRDefault="00B57914" w:rsidP="00B8700B">
      <w:pPr>
        <w:autoSpaceDE w:val="0"/>
        <w:autoSpaceDN w:val="0"/>
        <w:adjustRightInd w:val="0"/>
        <w:ind w:left="720"/>
        <w:jc w:val="both"/>
        <w:rPr>
          <w:rFonts w:ascii="Times New Roman" w:hAnsi="Times New Roman" w:cs="Times New Roman"/>
          <w:color w:val="000000"/>
          <w:lang w:val="fr-FR"/>
        </w:rPr>
      </w:pPr>
      <w:r>
        <w:rPr>
          <w:rFonts w:ascii="Times New Roman" w:hAnsi="Times New Roman" w:cs="Times New Roman"/>
          <w:color w:val="000000"/>
          <w:lang w:val="fr-FR"/>
        </w:rPr>
        <w:t>« </w:t>
      </w:r>
      <w:r w:rsidR="003D4CFE">
        <w:rPr>
          <w:rFonts w:ascii="Times New Roman" w:hAnsi="Times New Roman" w:cs="Times New Roman"/>
          <w:color w:val="000000"/>
          <w:lang w:val="fr-FR"/>
        </w:rPr>
        <w:t>É</w:t>
      </w:r>
      <w:r w:rsidR="00B8700B" w:rsidRPr="00B8700B">
        <w:rPr>
          <w:rFonts w:ascii="Times New Roman" w:hAnsi="Times New Roman" w:cs="Times New Roman"/>
          <w:color w:val="000000"/>
          <w:lang w:val="fr-FR"/>
        </w:rPr>
        <w:t xml:space="preserve">clairé par la personne du Christ et par son </w:t>
      </w:r>
      <w:r w:rsidR="00B8700B">
        <w:rPr>
          <w:rFonts w:ascii="Times New Roman" w:hAnsi="Times New Roman" w:cs="Times New Roman"/>
          <w:color w:val="000000"/>
          <w:lang w:val="fr-FR"/>
        </w:rPr>
        <w:t>É</w:t>
      </w:r>
      <w:r w:rsidR="00B8700B" w:rsidRPr="00B8700B">
        <w:rPr>
          <w:rFonts w:ascii="Times New Roman" w:hAnsi="Times New Roman" w:cs="Times New Roman"/>
          <w:color w:val="000000"/>
          <w:lang w:val="fr-FR"/>
        </w:rPr>
        <w:t xml:space="preserve">vangile vécu selon l’esprit </w:t>
      </w:r>
      <w:r w:rsidR="00B8700B">
        <w:rPr>
          <w:rFonts w:ascii="Times New Roman" w:hAnsi="Times New Roman" w:cs="Times New Roman"/>
          <w:color w:val="000000"/>
          <w:lang w:val="fr-FR"/>
        </w:rPr>
        <w:t xml:space="preserve">de Don Bosco, le </w:t>
      </w:r>
      <w:r w:rsidR="000C6CC6">
        <w:rPr>
          <w:rFonts w:ascii="Times New Roman" w:hAnsi="Times New Roman" w:cs="Times New Roman"/>
          <w:color w:val="000000"/>
          <w:lang w:val="fr-FR"/>
        </w:rPr>
        <w:t>S</w:t>
      </w:r>
      <w:r w:rsidR="00B8700B">
        <w:rPr>
          <w:rFonts w:ascii="Times New Roman" w:hAnsi="Times New Roman" w:cs="Times New Roman"/>
          <w:color w:val="000000"/>
          <w:lang w:val="fr-FR"/>
        </w:rPr>
        <w:t>a</w:t>
      </w:r>
      <w:r w:rsidR="00B8700B" w:rsidRPr="00B8700B">
        <w:rPr>
          <w:rFonts w:ascii="Times New Roman" w:hAnsi="Times New Roman" w:cs="Times New Roman"/>
          <w:color w:val="000000"/>
          <w:lang w:val="fr-FR"/>
        </w:rPr>
        <w:t xml:space="preserve">lésien s’engage dans un processus de formation qui dure toute la vie, et il en respecte les rythmes de maturation. Il fait l’expérience des valeurs de la vocation salésienne dans les divers moments de son existence et accepte l’ascèse qu’un tel cheminement comporte. </w:t>
      </w:r>
    </w:p>
    <w:p w:rsidR="00B8700B" w:rsidRPr="006F406C" w:rsidRDefault="00B8700B" w:rsidP="00B8700B">
      <w:pPr>
        <w:ind w:left="720"/>
        <w:jc w:val="both"/>
        <w:rPr>
          <w:rFonts w:ascii="Times New Roman" w:hAnsi="Times New Roman" w:cs="Times New Roman"/>
          <w:lang w:val="fr-FR"/>
        </w:rPr>
      </w:pPr>
      <w:r w:rsidRPr="00B8700B">
        <w:rPr>
          <w:rFonts w:ascii="Times New Roman" w:hAnsi="Times New Roman" w:cs="Times New Roman"/>
          <w:color w:val="000000"/>
          <w:lang w:val="fr-FR"/>
        </w:rPr>
        <w:t>Avec l’aide de Marie, mère et maîtresse de vie, il s’efforce de devenir éducateur pasteur des jeunes, selon la forme de vie, laïque ou sacerdotale, qui lui est propre.</w:t>
      </w:r>
      <w:r w:rsidR="00B57914" w:rsidRPr="006F406C">
        <w:rPr>
          <w:rFonts w:ascii="Times New Roman" w:hAnsi="Times New Roman" w:cs="Times New Roman"/>
          <w:color w:val="000000"/>
          <w:lang w:val="fr-FR"/>
        </w:rPr>
        <w:t> »</w:t>
      </w:r>
      <w:r w:rsidRPr="00B8700B">
        <w:rPr>
          <w:rFonts w:ascii="Times New Roman" w:hAnsi="Times New Roman" w:cs="Times New Roman"/>
          <w:color w:val="000000"/>
          <w:lang w:val="fr-FR"/>
        </w:rPr>
        <w:t xml:space="preserve"> </w:t>
      </w:r>
    </w:p>
    <w:p w:rsidR="00560034" w:rsidRPr="0046008E" w:rsidRDefault="00560034" w:rsidP="00C04A75">
      <w:pPr>
        <w:jc w:val="both"/>
        <w:rPr>
          <w:rFonts w:ascii="Times New Roman" w:hAnsi="Times New Roman" w:cs="Times New Roman"/>
          <w:sz w:val="8"/>
          <w:szCs w:val="8"/>
          <w:lang w:val="fr-FR"/>
        </w:rPr>
      </w:pPr>
    </w:p>
    <w:p w:rsidR="006F406C" w:rsidRPr="00D90955" w:rsidRDefault="006F406C" w:rsidP="0046008E">
      <w:pPr>
        <w:ind w:firstLine="284"/>
        <w:jc w:val="both"/>
        <w:rPr>
          <w:rFonts w:ascii="Times New Roman" w:hAnsi="Times New Roman" w:cs="Times New Roman"/>
          <w:lang w:val="fr-FR"/>
        </w:rPr>
      </w:pPr>
      <w:r w:rsidRPr="00D90955">
        <w:rPr>
          <w:rFonts w:ascii="Times New Roman" w:hAnsi="Times New Roman" w:cs="Times New Roman"/>
          <w:lang w:val="fr-FR"/>
        </w:rPr>
        <w:t xml:space="preserve">Nous trouvons avant tout ici la formation entendue comme </w:t>
      </w:r>
      <w:r w:rsidRPr="00D90955">
        <w:rPr>
          <w:rFonts w:ascii="Times New Roman" w:hAnsi="Times New Roman" w:cs="Times New Roman"/>
          <w:i/>
          <w:lang w:val="fr-FR"/>
        </w:rPr>
        <w:t>processus</w:t>
      </w:r>
      <w:r w:rsidRPr="00D90955">
        <w:rPr>
          <w:rFonts w:ascii="Times New Roman" w:hAnsi="Times New Roman" w:cs="Times New Roman"/>
          <w:lang w:val="fr-FR"/>
        </w:rPr>
        <w:t xml:space="preserve"> : « Il fait l’expérience des valeurs de la vocation salésienne ». Au cours des phases initiales de la formation, nous devenons familiers de ces valeurs fondamentales, mais les connaître n’est pas la même chose que d’« en faire l’expérience ». Pour être prêt à faire le grand pas de la profession perpétuelle, il n’est pas suffisant de connaître les </w:t>
      </w:r>
      <w:r w:rsidR="00D90955" w:rsidRPr="00D90955">
        <w:rPr>
          <w:rFonts w:ascii="Times New Roman" w:hAnsi="Times New Roman" w:cs="Times New Roman"/>
          <w:lang w:val="fr-FR"/>
        </w:rPr>
        <w:t>C</w:t>
      </w:r>
      <w:r w:rsidRPr="00D90955">
        <w:rPr>
          <w:rFonts w:ascii="Times New Roman" w:hAnsi="Times New Roman" w:cs="Times New Roman"/>
          <w:lang w:val="fr-FR"/>
        </w:rPr>
        <w:t>onstitutions par cœur ; il faut avoir expérimenté la vie salésienne</w:t>
      </w:r>
      <w:r w:rsidR="00483CD8">
        <w:rPr>
          <w:rFonts w:ascii="Times New Roman" w:hAnsi="Times New Roman" w:cs="Times New Roman"/>
          <w:lang w:val="fr-FR"/>
        </w:rPr>
        <w:t>,</w:t>
      </w:r>
      <w:r w:rsidRPr="00D90955">
        <w:rPr>
          <w:rFonts w:ascii="Times New Roman" w:hAnsi="Times New Roman" w:cs="Times New Roman"/>
          <w:lang w:val="fr-FR"/>
        </w:rPr>
        <w:t xml:space="preserve"> c’est-à-dire avoir appris de la vie.</w:t>
      </w:r>
    </w:p>
    <w:p w:rsidR="006F406C" w:rsidRPr="00483CD8" w:rsidRDefault="006F406C" w:rsidP="00C04A75">
      <w:pPr>
        <w:jc w:val="both"/>
        <w:rPr>
          <w:rFonts w:ascii="Times New Roman" w:hAnsi="Times New Roman" w:cs="Times New Roman"/>
          <w:sz w:val="8"/>
          <w:szCs w:val="8"/>
          <w:lang w:val="fr-FR"/>
        </w:rPr>
      </w:pPr>
    </w:p>
    <w:p w:rsidR="003A104E" w:rsidRPr="00D90955" w:rsidRDefault="006F406C" w:rsidP="00483CD8">
      <w:pPr>
        <w:ind w:firstLine="284"/>
        <w:jc w:val="both"/>
        <w:rPr>
          <w:rFonts w:ascii="Times New Roman" w:hAnsi="Times New Roman" w:cs="Times New Roman"/>
          <w:i/>
          <w:lang w:val="fr-FR"/>
        </w:rPr>
      </w:pPr>
      <w:r w:rsidRPr="00D90955">
        <w:rPr>
          <w:rFonts w:ascii="Times New Roman" w:hAnsi="Times New Roman" w:cs="Times New Roman"/>
          <w:lang w:val="fr-FR"/>
        </w:rPr>
        <w:t>De plus, l’article souligne que la formation</w:t>
      </w:r>
      <w:r w:rsidRPr="00D90955">
        <w:rPr>
          <w:rFonts w:ascii="Times New Roman" w:hAnsi="Times New Roman" w:cs="Times New Roman"/>
          <w:i/>
          <w:lang w:val="fr-FR"/>
        </w:rPr>
        <w:t xml:space="preserve"> dure toute la vie</w:t>
      </w:r>
      <w:r w:rsidRPr="00D90955">
        <w:rPr>
          <w:rFonts w:ascii="Times New Roman" w:hAnsi="Times New Roman" w:cs="Times New Roman"/>
          <w:lang w:val="fr-FR"/>
        </w:rPr>
        <w:t xml:space="preserve">. Lorsque la formation est comprise comme réponse, et lorsque la mission est comprise comme épiphanie, l’enthousiasme et la passion n’ont plus ni limite ni fin, car même à l’âge mûr et dans les dernières saisons de la vie, le dialogue d’amour entre le </w:t>
      </w:r>
      <w:r w:rsidR="00D90955" w:rsidRPr="00D90955">
        <w:rPr>
          <w:rFonts w:ascii="Times New Roman" w:hAnsi="Times New Roman" w:cs="Times New Roman"/>
          <w:lang w:val="fr-FR"/>
        </w:rPr>
        <w:t>S</w:t>
      </w:r>
      <w:r w:rsidRPr="00D90955">
        <w:rPr>
          <w:rFonts w:ascii="Times New Roman" w:hAnsi="Times New Roman" w:cs="Times New Roman"/>
          <w:lang w:val="fr-FR"/>
        </w:rPr>
        <w:t xml:space="preserve">eigneur et la personne continue individuellement ; le </w:t>
      </w:r>
      <w:r w:rsidR="00D90955" w:rsidRPr="00D90955">
        <w:rPr>
          <w:rFonts w:ascii="Times New Roman" w:hAnsi="Times New Roman" w:cs="Times New Roman"/>
          <w:lang w:val="fr-FR"/>
        </w:rPr>
        <w:t>S</w:t>
      </w:r>
      <w:r w:rsidRPr="00D90955">
        <w:rPr>
          <w:rFonts w:ascii="Times New Roman" w:hAnsi="Times New Roman" w:cs="Times New Roman"/>
          <w:lang w:val="fr-FR"/>
        </w:rPr>
        <w:t xml:space="preserve">alésien devient, d’une manière toujours plus claire et transparente, signe et porteur de son amour, </w:t>
      </w:r>
      <w:r w:rsidR="004A791A" w:rsidRPr="00D90955">
        <w:rPr>
          <w:rFonts w:ascii="Times New Roman" w:hAnsi="Times New Roman" w:cs="Times New Roman"/>
          <w:i/>
          <w:lang w:val="fr-FR"/>
        </w:rPr>
        <w:t>vultus misericordiae</w:t>
      </w:r>
      <w:r w:rsidRPr="00D90955">
        <w:rPr>
          <w:rFonts w:ascii="Times New Roman" w:hAnsi="Times New Roman" w:cs="Times New Roman"/>
          <w:i/>
          <w:lang w:val="fr-FR"/>
        </w:rPr>
        <w:t xml:space="preserve"> </w:t>
      </w:r>
      <w:r w:rsidRPr="00D90955">
        <w:rPr>
          <w:rFonts w:ascii="Times New Roman" w:hAnsi="Times New Roman" w:cs="Times New Roman"/>
          <w:lang w:val="fr-FR"/>
        </w:rPr>
        <w:t>[visage de la miséricorde]</w:t>
      </w:r>
      <w:r w:rsidRPr="00D90955">
        <w:rPr>
          <w:rFonts w:ascii="Times New Roman" w:hAnsi="Times New Roman" w:cs="Times New Roman"/>
          <w:i/>
          <w:lang w:val="fr-FR"/>
        </w:rPr>
        <w:t>.</w:t>
      </w:r>
    </w:p>
    <w:p w:rsidR="00E76E7E" w:rsidRPr="006061CE" w:rsidRDefault="00E76E7E" w:rsidP="00C04A75">
      <w:pPr>
        <w:jc w:val="both"/>
        <w:rPr>
          <w:rFonts w:ascii="Times New Roman" w:hAnsi="Times New Roman" w:cs="Times New Roman"/>
          <w:i/>
          <w:sz w:val="8"/>
          <w:szCs w:val="8"/>
          <w:lang w:val="fr-FR"/>
        </w:rPr>
      </w:pPr>
    </w:p>
    <w:p w:rsidR="00E76E7E" w:rsidRPr="004800E4" w:rsidRDefault="00E76E7E" w:rsidP="006061CE">
      <w:pPr>
        <w:ind w:firstLine="284"/>
        <w:jc w:val="both"/>
        <w:rPr>
          <w:rFonts w:ascii="Times New Roman" w:hAnsi="Times New Roman" w:cs="Times New Roman"/>
          <w:lang w:val="fr-FR"/>
        </w:rPr>
      </w:pPr>
      <w:r w:rsidRPr="004800E4">
        <w:rPr>
          <w:rFonts w:ascii="Times New Roman" w:hAnsi="Times New Roman" w:cs="Times New Roman"/>
          <w:lang w:val="fr-FR"/>
        </w:rPr>
        <w:t>On peut encore moins ignorer</w:t>
      </w:r>
      <w:r w:rsidRPr="004800E4">
        <w:rPr>
          <w:rFonts w:ascii="Times New Roman" w:hAnsi="Times New Roman" w:cs="Times New Roman"/>
          <w:i/>
          <w:lang w:val="fr-FR"/>
        </w:rPr>
        <w:t xml:space="preserve"> l’ascèse</w:t>
      </w:r>
      <w:r w:rsidRPr="004800E4">
        <w:rPr>
          <w:rFonts w:ascii="Times New Roman" w:hAnsi="Times New Roman" w:cs="Times New Roman"/>
          <w:lang w:val="fr-FR"/>
        </w:rPr>
        <w:t xml:space="preserve"> qui fait partie de notre vie, et qu’il faut entendre totalement comme formation. Les roses des valeurs inhérentes à l’esprit salésien ont aussi leurs épines, </w:t>
      </w:r>
      <w:r w:rsidR="003D4CFE" w:rsidRPr="004800E4">
        <w:rPr>
          <w:rFonts w:ascii="Times New Roman" w:hAnsi="Times New Roman" w:cs="Times New Roman"/>
          <w:lang w:val="fr-FR"/>
        </w:rPr>
        <w:t xml:space="preserve">comme </w:t>
      </w:r>
      <w:r w:rsidRPr="004800E4">
        <w:rPr>
          <w:rFonts w:ascii="Times New Roman" w:hAnsi="Times New Roman" w:cs="Times New Roman"/>
          <w:lang w:val="fr-FR"/>
        </w:rPr>
        <w:t xml:space="preserve">Don Bosco a </w:t>
      </w:r>
      <w:r w:rsidR="003D4CFE" w:rsidRPr="004800E4">
        <w:rPr>
          <w:rFonts w:ascii="Times New Roman" w:hAnsi="Times New Roman" w:cs="Times New Roman"/>
          <w:lang w:val="fr-FR"/>
        </w:rPr>
        <w:t>voulu</w:t>
      </w:r>
      <w:r w:rsidRPr="004800E4">
        <w:rPr>
          <w:rFonts w:ascii="Times New Roman" w:hAnsi="Times New Roman" w:cs="Times New Roman"/>
          <w:lang w:val="fr-FR"/>
        </w:rPr>
        <w:t xml:space="preserve"> nous l’enseigner à travers </w:t>
      </w:r>
      <w:r w:rsidR="006D5758">
        <w:rPr>
          <w:rFonts w:ascii="Times New Roman" w:hAnsi="Times New Roman" w:cs="Times New Roman"/>
          <w:lang w:val="fr-FR"/>
        </w:rPr>
        <w:t>« </w:t>
      </w:r>
      <w:r w:rsidRPr="004800E4">
        <w:rPr>
          <w:rFonts w:ascii="Times New Roman" w:hAnsi="Times New Roman" w:cs="Times New Roman"/>
          <w:lang w:val="fr-FR"/>
        </w:rPr>
        <w:t>le songe</w:t>
      </w:r>
      <w:r w:rsidR="003D4CFE" w:rsidRPr="004800E4">
        <w:rPr>
          <w:rFonts w:ascii="Times New Roman" w:hAnsi="Times New Roman" w:cs="Times New Roman"/>
          <w:lang w:val="fr-FR"/>
        </w:rPr>
        <w:t xml:space="preserve"> de la tonnelle de roses</w:t>
      </w:r>
      <w:r w:rsidR="006D5758">
        <w:rPr>
          <w:rFonts w:ascii="Times New Roman" w:hAnsi="Times New Roman" w:cs="Times New Roman"/>
          <w:lang w:val="fr-FR"/>
        </w:rPr>
        <w:t> »</w:t>
      </w:r>
      <w:r w:rsidR="003D4CFE" w:rsidRPr="004800E4">
        <w:rPr>
          <w:rFonts w:ascii="Times New Roman" w:hAnsi="Times New Roman" w:cs="Times New Roman"/>
          <w:lang w:val="fr-FR"/>
        </w:rPr>
        <w:t>.</w:t>
      </w:r>
    </w:p>
    <w:p w:rsidR="006D5758" w:rsidRPr="006D5758" w:rsidRDefault="006D5758" w:rsidP="00C04A75">
      <w:pPr>
        <w:jc w:val="both"/>
        <w:rPr>
          <w:rFonts w:ascii="Times New Roman" w:hAnsi="Times New Roman" w:cs="Times New Roman"/>
          <w:i/>
          <w:sz w:val="8"/>
          <w:szCs w:val="8"/>
          <w:lang w:val="fr-FR"/>
        </w:rPr>
      </w:pPr>
    </w:p>
    <w:p w:rsidR="001F68BD" w:rsidRPr="00FD36B4" w:rsidRDefault="003D4CFE" w:rsidP="006D5758">
      <w:pPr>
        <w:ind w:firstLine="284"/>
        <w:jc w:val="both"/>
        <w:rPr>
          <w:rFonts w:ascii="Times New Roman" w:hAnsi="Times New Roman" w:cs="Times New Roman"/>
          <w:lang w:val="fr-FR"/>
        </w:rPr>
      </w:pPr>
      <w:r w:rsidRPr="00FD36B4">
        <w:rPr>
          <w:rFonts w:ascii="Times New Roman" w:hAnsi="Times New Roman" w:cs="Times New Roman"/>
          <w:lang w:val="fr-FR"/>
        </w:rPr>
        <w:t xml:space="preserve">Il vaut la peine d’insister sur le fait que la formation se déroule essentiellement dans un contexte de foi, vécu au sein du charisme salésien : « Éclairé par la personne du Christ et par son Évangile vécu selon l’esprit de Don Bosco ». Être comme Don Bosco signifie faire </w:t>
      </w:r>
      <w:r w:rsidR="009850CF">
        <w:rPr>
          <w:rFonts w:ascii="Times New Roman" w:hAnsi="Times New Roman" w:cs="Times New Roman"/>
          <w:lang w:val="fr-FR"/>
        </w:rPr>
        <w:t>corps</w:t>
      </w:r>
      <w:r w:rsidRPr="00FD36B4">
        <w:rPr>
          <w:rFonts w:ascii="Times New Roman" w:hAnsi="Times New Roman" w:cs="Times New Roman"/>
          <w:lang w:val="fr-FR"/>
        </w:rPr>
        <w:t xml:space="preserve"> avec Jésus, parcourant ensemble « l’aventure de l’Esprit » – et il est impensable </w:t>
      </w:r>
      <w:r w:rsidR="00FD36B4" w:rsidRPr="00FD36B4">
        <w:rPr>
          <w:rFonts w:ascii="Times New Roman" w:hAnsi="Times New Roman" w:cs="Times New Roman"/>
          <w:lang w:val="fr-FR"/>
        </w:rPr>
        <w:t xml:space="preserve">d’être </w:t>
      </w:r>
      <w:r w:rsidRPr="00FD36B4">
        <w:rPr>
          <w:rFonts w:ascii="Times New Roman" w:hAnsi="Times New Roman" w:cs="Times New Roman"/>
          <w:lang w:val="fr-FR"/>
        </w:rPr>
        <w:t xml:space="preserve">un fils consacré de Don Bosco sans </w:t>
      </w:r>
      <w:r w:rsidR="00FD36B4" w:rsidRPr="00FD36B4">
        <w:rPr>
          <w:rFonts w:ascii="Times New Roman" w:hAnsi="Times New Roman" w:cs="Times New Roman"/>
          <w:lang w:val="fr-FR"/>
        </w:rPr>
        <w:t xml:space="preserve">une </w:t>
      </w:r>
      <w:r w:rsidRPr="00FD36B4">
        <w:rPr>
          <w:rFonts w:ascii="Times New Roman" w:hAnsi="Times New Roman" w:cs="Times New Roman"/>
          <w:lang w:val="fr-FR"/>
        </w:rPr>
        <w:t xml:space="preserve">relation personnelle, passionnée et </w:t>
      </w:r>
      <w:r w:rsidR="009850CF">
        <w:rPr>
          <w:rFonts w:ascii="Times New Roman" w:hAnsi="Times New Roman" w:cs="Times New Roman"/>
          <w:lang w:val="fr-FR"/>
        </w:rPr>
        <w:t xml:space="preserve">merveilleuse </w:t>
      </w:r>
      <w:r w:rsidRPr="00FD36B4">
        <w:rPr>
          <w:rFonts w:ascii="Times New Roman" w:hAnsi="Times New Roman" w:cs="Times New Roman"/>
          <w:lang w:val="fr-FR"/>
        </w:rPr>
        <w:t>avec le Christ.</w:t>
      </w:r>
    </w:p>
    <w:p w:rsidR="00887F14" w:rsidRPr="00A56488" w:rsidRDefault="00887F14" w:rsidP="00C04A75">
      <w:pPr>
        <w:jc w:val="both"/>
        <w:rPr>
          <w:rFonts w:ascii="Times New Roman" w:hAnsi="Times New Roman" w:cs="Times New Roman"/>
          <w:sz w:val="8"/>
          <w:szCs w:val="8"/>
          <w:lang w:val="fr-FR"/>
        </w:rPr>
      </w:pPr>
    </w:p>
    <w:p w:rsidR="002C034F" w:rsidRPr="00FD36B4" w:rsidRDefault="003D4CFE" w:rsidP="00A56488">
      <w:pPr>
        <w:ind w:firstLine="284"/>
        <w:jc w:val="both"/>
        <w:rPr>
          <w:rFonts w:ascii="Times New Roman" w:hAnsi="Times New Roman" w:cs="Times New Roman"/>
          <w:lang w:val="fr-FR"/>
        </w:rPr>
      </w:pPr>
      <w:r w:rsidRPr="00FD36B4">
        <w:rPr>
          <w:rFonts w:ascii="Times New Roman" w:hAnsi="Times New Roman" w:cs="Times New Roman"/>
          <w:lang w:val="fr-FR"/>
        </w:rPr>
        <w:t xml:space="preserve">Enfin, nous devons prêter attention </w:t>
      </w:r>
      <w:r w:rsidR="00D94550" w:rsidRPr="00FD36B4">
        <w:rPr>
          <w:rFonts w:ascii="Times New Roman" w:hAnsi="Times New Roman" w:cs="Times New Roman"/>
          <w:lang w:val="fr-FR"/>
        </w:rPr>
        <w:t>à la</w:t>
      </w:r>
      <w:r w:rsidRPr="00FD36B4">
        <w:rPr>
          <w:rFonts w:ascii="Times New Roman" w:hAnsi="Times New Roman" w:cs="Times New Roman"/>
          <w:lang w:val="fr-FR"/>
        </w:rPr>
        <w:t xml:space="preserve"> conclusion : le Salésien, chaque Salésien, </w:t>
      </w:r>
      <w:r w:rsidR="00D94550" w:rsidRPr="00FD36B4">
        <w:rPr>
          <w:rFonts w:ascii="Times New Roman" w:hAnsi="Times New Roman" w:cs="Times New Roman"/>
          <w:lang w:val="fr-FR"/>
        </w:rPr>
        <w:t xml:space="preserve">est </w:t>
      </w:r>
      <w:r w:rsidRPr="00FD36B4">
        <w:rPr>
          <w:rFonts w:ascii="Times New Roman" w:hAnsi="Times New Roman" w:cs="Times New Roman"/>
          <w:lang w:val="fr-FR"/>
        </w:rPr>
        <w:t xml:space="preserve">essentiellement </w:t>
      </w:r>
      <w:r w:rsidRPr="00FD36B4">
        <w:rPr>
          <w:rFonts w:ascii="Times New Roman" w:hAnsi="Times New Roman" w:cs="Times New Roman"/>
          <w:b/>
          <w:lang w:val="fr-FR"/>
        </w:rPr>
        <w:t>éducateur-pasteur</w:t>
      </w:r>
      <w:r w:rsidR="00D94550" w:rsidRPr="00FD36B4">
        <w:rPr>
          <w:rFonts w:ascii="Times New Roman" w:hAnsi="Times New Roman" w:cs="Times New Roman"/>
          <w:lang w:val="fr-FR"/>
        </w:rPr>
        <w:t>. Il est éducateur-pasteur avant d’être coadjuteur, ou diacre ou</w:t>
      </w:r>
      <w:r w:rsidR="00D94550">
        <w:rPr>
          <w:rFonts w:ascii="Times New Roman" w:hAnsi="Times New Roman" w:cs="Times New Roman"/>
          <w:color w:val="FF0000"/>
          <w:lang w:val="fr-FR"/>
        </w:rPr>
        <w:t xml:space="preserve"> </w:t>
      </w:r>
      <w:r w:rsidR="00D94550" w:rsidRPr="00FD36B4">
        <w:rPr>
          <w:rFonts w:ascii="Times New Roman" w:hAnsi="Times New Roman" w:cs="Times New Roman"/>
          <w:lang w:val="fr-FR"/>
        </w:rPr>
        <w:t>prêtre.</w:t>
      </w:r>
      <w:r w:rsidR="002C034F" w:rsidRPr="00FD36B4">
        <w:rPr>
          <w:rFonts w:ascii="Times New Roman" w:hAnsi="Times New Roman" w:cs="Times New Roman"/>
          <w:lang w:val="fr-FR"/>
        </w:rPr>
        <w:t xml:space="preserve"> Un Salésien coadjuteur qui n’est pas </w:t>
      </w:r>
      <w:r w:rsidR="002C034F" w:rsidRPr="00FD36B4">
        <w:rPr>
          <w:rFonts w:ascii="Times New Roman" w:hAnsi="Times New Roman" w:cs="Times New Roman"/>
          <w:i/>
          <w:lang w:val="fr-FR"/>
        </w:rPr>
        <w:t>pasteur</w:t>
      </w:r>
      <w:r w:rsidR="002C034F" w:rsidRPr="00FD36B4">
        <w:rPr>
          <w:rFonts w:ascii="Times New Roman" w:hAnsi="Times New Roman" w:cs="Times New Roman"/>
          <w:lang w:val="fr-FR"/>
        </w:rPr>
        <w:t xml:space="preserve"> n’est pas Salésien ; et un Salésien prêtre qui n’est pas </w:t>
      </w:r>
      <w:r w:rsidR="002C034F" w:rsidRPr="00FD36B4">
        <w:rPr>
          <w:rFonts w:ascii="Times New Roman" w:hAnsi="Times New Roman" w:cs="Times New Roman"/>
          <w:i/>
          <w:lang w:val="fr-FR"/>
        </w:rPr>
        <w:t>éducateur</w:t>
      </w:r>
      <w:r w:rsidR="002C034F" w:rsidRPr="00FD36B4">
        <w:rPr>
          <w:rFonts w:ascii="Times New Roman" w:hAnsi="Times New Roman" w:cs="Times New Roman"/>
          <w:lang w:val="fr-FR"/>
        </w:rPr>
        <w:t xml:space="preserve"> n’est pas Salésien. En dernière analyse, notre efficacité prend vie de la relation que nous avons avec le Seigneur, du fait de nous</w:t>
      </w:r>
      <w:r w:rsidR="00FD36B4" w:rsidRPr="00FD36B4">
        <w:rPr>
          <w:rFonts w:ascii="Times New Roman" w:hAnsi="Times New Roman" w:cs="Times New Roman"/>
          <w:lang w:val="fr-FR"/>
        </w:rPr>
        <w:t xml:space="preserve"> con</w:t>
      </w:r>
      <w:r w:rsidR="002C034F" w:rsidRPr="00FD36B4">
        <w:rPr>
          <w:rFonts w:ascii="Times New Roman" w:hAnsi="Times New Roman" w:cs="Times New Roman"/>
          <w:lang w:val="fr-FR"/>
        </w:rPr>
        <w:t>former au cœur du Christ. Car, en fait, nous éduquons à travers ce que nous sommes</w:t>
      </w:r>
      <w:r w:rsidR="00FD36B4" w:rsidRPr="00FD36B4">
        <w:rPr>
          <w:rFonts w:ascii="Times New Roman" w:hAnsi="Times New Roman" w:cs="Times New Roman"/>
          <w:lang w:val="fr-FR"/>
        </w:rPr>
        <w:t xml:space="preserve"> et </w:t>
      </w:r>
      <w:r w:rsidR="002C034F" w:rsidRPr="00FD36B4">
        <w:rPr>
          <w:rFonts w:ascii="Times New Roman" w:hAnsi="Times New Roman" w:cs="Times New Roman"/>
          <w:lang w:val="fr-FR"/>
        </w:rPr>
        <w:t xml:space="preserve">ce que nous aimons. </w:t>
      </w:r>
      <w:r w:rsidR="00A56488">
        <w:rPr>
          <w:rFonts w:ascii="Times New Roman" w:hAnsi="Times New Roman" w:cs="Times New Roman"/>
          <w:lang w:val="fr-FR"/>
        </w:rPr>
        <w:t xml:space="preserve">C’est de </w:t>
      </w:r>
      <w:r w:rsidR="00FD36B4">
        <w:rPr>
          <w:rFonts w:ascii="Times New Roman" w:hAnsi="Times New Roman" w:cs="Times New Roman"/>
          <w:lang w:val="fr-FR"/>
        </w:rPr>
        <w:t>tout notre</w:t>
      </w:r>
      <w:r w:rsidR="002C034F" w:rsidRPr="00FD36B4">
        <w:rPr>
          <w:rFonts w:ascii="Times New Roman" w:hAnsi="Times New Roman" w:cs="Times New Roman"/>
          <w:lang w:val="fr-FR"/>
        </w:rPr>
        <w:t xml:space="preserve"> cœur</w:t>
      </w:r>
      <w:r w:rsidR="00A56488">
        <w:rPr>
          <w:rFonts w:ascii="Times New Roman" w:hAnsi="Times New Roman" w:cs="Times New Roman"/>
          <w:lang w:val="fr-FR"/>
        </w:rPr>
        <w:t xml:space="preserve"> que </w:t>
      </w:r>
      <w:r w:rsidR="002C034F" w:rsidRPr="00FD36B4">
        <w:rPr>
          <w:rFonts w:ascii="Times New Roman" w:hAnsi="Times New Roman" w:cs="Times New Roman"/>
          <w:lang w:val="fr-FR"/>
        </w:rPr>
        <w:t>nous parlons, œuvrons</w:t>
      </w:r>
      <w:r w:rsidR="00A56488">
        <w:rPr>
          <w:rFonts w:ascii="Times New Roman" w:hAnsi="Times New Roman" w:cs="Times New Roman"/>
          <w:lang w:val="fr-FR"/>
        </w:rPr>
        <w:t xml:space="preserve"> et</w:t>
      </w:r>
      <w:r w:rsidR="002C034F" w:rsidRPr="00FD36B4">
        <w:rPr>
          <w:rFonts w:ascii="Times New Roman" w:hAnsi="Times New Roman" w:cs="Times New Roman"/>
          <w:lang w:val="fr-FR"/>
        </w:rPr>
        <w:t xml:space="preserve"> existons. </w:t>
      </w:r>
      <w:r w:rsidR="002C034F" w:rsidRPr="00FD36B4">
        <w:rPr>
          <w:rFonts w:ascii="Times New Roman" w:hAnsi="Times New Roman" w:cs="Times New Roman"/>
          <w:i/>
          <w:lang w:val="fr-FR"/>
        </w:rPr>
        <w:t xml:space="preserve">Cor ad cor loquitur </w:t>
      </w:r>
      <w:r w:rsidR="002C034F" w:rsidRPr="00FD36B4">
        <w:rPr>
          <w:rFonts w:ascii="Times New Roman" w:hAnsi="Times New Roman" w:cs="Times New Roman"/>
          <w:lang w:val="fr-FR"/>
        </w:rPr>
        <w:t>[le cœur parle au cœur],</w:t>
      </w:r>
      <w:r w:rsidR="002C034F" w:rsidRPr="00FD36B4">
        <w:rPr>
          <w:rFonts w:ascii="Times New Roman" w:hAnsi="Times New Roman" w:cs="Times New Roman"/>
          <w:i/>
          <w:lang w:val="fr-FR"/>
        </w:rPr>
        <w:t xml:space="preserve"> </w:t>
      </w:r>
      <w:r w:rsidR="002C034F" w:rsidRPr="00FD36B4">
        <w:rPr>
          <w:rFonts w:ascii="Times New Roman" w:hAnsi="Times New Roman" w:cs="Times New Roman"/>
          <w:lang w:val="fr-FR"/>
        </w:rPr>
        <w:t>disait saint François de Sales.</w:t>
      </w:r>
    </w:p>
    <w:p w:rsidR="003D4CFE" w:rsidRPr="00A56488" w:rsidRDefault="002C034F" w:rsidP="00C04A75">
      <w:pPr>
        <w:jc w:val="both"/>
        <w:rPr>
          <w:rFonts w:ascii="Times New Roman" w:hAnsi="Times New Roman" w:cs="Times New Roman"/>
          <w:color w:val="FF0000"/>
          <w:sz w:val="8"/>
          <w:szCs w:val="8"/>
          <w:lang w:val="fr-FR"/>
        </w:rPr>
      </w:pPr>
      <w:r w:rsidRPr="006E341F">
        <w:rPr>
          <w:rFonts w:ascii="Times New Roman" w:hAnsi="Times New Roman" w:cs="Times New Roman"/>
          <w:color w:val="FF0000"/>
          <w:lang w:val="fr-FR"/>
        </w:rPr>
        <w:t xml:space="preserve"> </w:t>
      </w:r>
    </w:p>
    <w:p w:rsidR="00887F14" w:rsidRPr="00FD36B4" w:rsidRDefault="006E341F" w:rsidP="00A56488">
      <w:pPr>
        <w:ind w:firstLine="284"/>
        <w:jc w:val="both"/>
        <w:rPr>
          <w:rFonts w:ascii="Times New Roman" w:hAnsi="Times New Roman" w:cs="Times New Roman"/>
          <w:lang w:val="fr-FR"/>
        </w:rPr>
      </w:pPr>
      <w:r w:rsidRPr="00FD36B4">
        <w:rPr>
          <w:rFonts w:ascii="Times New Roman" w:hAnsi="Times New Roman" w:cs="Times New Roman"/>
          <w:lang w:val="fr-FR"/>
        </w:rPr>
        <w:t xml:space="preserve">Et tout cela « avec l’aide de Marie, mère et maîtresse de vie » qui nous « éduque à la plénitude de la donation au Seigneur » (C 92). Nous sommes invités à être fils dans le Fils, en laissant Marie modeler en nous un corps et un cœur comme ceux du Christ ; en la laissant nous enseigner à aimer </w:t>
      </w:r>
      <w:r w:rsidRPr="00FD36B4">
        <w:rPr>
          <w:rFonts w:ascii="Times New Roman" w:hAnsi="Times New Roman" w:cs="Times New Roman"/>
          <w:lang w:val="fr-FR"/>
        </w:rPr>
        <w:lastRenderedPageBreak/>
        <w:t>tout comme elle l’a enseigné à Don Bosco (C 84) ou encore mieux, pouvons-nous dire, comme elle l’a enseigné à Jésus-Christ.</w:t>
      </w:r>
    </w:p>
    <w:p w:rsidR="00887F14" w:rsidRPr="00810332" w:rsidRDefault="00887F14" w:rsidP="00C04A75">
      <w:pPr>
        <w:jc w:val="both"/>
        <w:rPr>
          <w:rFonts w:ascii="Times New Roman" w:hAnsi="Times New Roman" w:cs="Times New Roman"/>
          <w:lang w:val="fr-FR"/>
        </w:rPr>
      </w:pPr>
    </w:p>
    <w:p w:rsidR="00D454EE" w:rsidRPr="00FD36B4" w:rsidRDefault="00810332" w:rsidP="00C04A75">
      <w:pPr>
        <w:jc w:val="both"/>
        <w:rPr>
          <w:rFonts w:ascii="Times New Roman" w:hAnsi="Times New Roman" w:cs="Times New Roman"/>
          <w:b/>
          <w:lang w:val="fr-FR"/>
        </w:rPr>
      </w:pPr>
      <w:r w:rsidRPr="006C5998">
        <w:rPr>
          <w:rFonts w:ascii="Times New Roman" w:hAnsi="Times New Roman" w:cs="Times New Roman"/>
          <w:b/>
          <w:lang w:val="fr-FR"/>
        </w:rPr>
        <w:t>5</w:t>
      </w:r>
      <w:r w:rsidRPr="00FD36B4">
        <w:rPr>
          <w:rFonts w:ascii="Times New Roman" w:hAnsi="Times New Roman" w:cs="Times New Roman"/>
          <w:b/>
          <w:lang w:val="fr-FR"/>
        </w:rPr>
        <w:t>. Comment être en formation toute sa vie</w:t>
      </w:r>
      <w:r w:rsidR="00D454EE" w:rsidRPr="00FD36B4">
        <w:rPr>
          <w:rFonts w:ascii="Times New Roman" w:hAnsi="Times New Roman" w:cs="Times New Roman"/>
          <w:b/>
          <w:lang w:val="fr-FR"/>
        </w:rPr>
        <w:t xml:space="preserve"> </w:t>
      </w:r>
    </w:p>
    <w:p w:rsidR="00D454EE" w:rsidRPr="00A56488" w:rsidRDefault="00D454EE" w:rsidP="00C04A75">
      <w:pPr>
        <w:jc w:val="both"/>
        <w:rPr>
          <w:rFonts w:ascii="Times New Roman" w:hAnsi="Times New Roman" w:cs="Times New Roman"/>
          <w:sz w:val="8"/>
          <w:szCs w:val="8"/>
          <w:lang w:val="fr-FR"/>
        </w:rPr>
      </w:pPr>
    </w:p>
    <w:p w:rsidR="00D454EE" w:rsidRPr="00FD36B4" w:rsidRDefault="00810332" w:rsidP="00A56488">
      <w:pPr>
        <w:ind w:firstLine="284"/>
        <w:jc w:val="both"/>
        <w:rPr>
          <w:rFonts w:ascii="Times New Roman" w:hAnsi="Times New Roman" w:cs="Times New Roman"/>
          <w:lang w:val="fr-FR"/>
        </w:rPr>
      </w:pPr>
      <w:r w:rsidRPr="00FD36B4">
        <w:rPr>
          <w:rFonts w:ascii="Times New Roman" w:hAnsi="Times New Roman" w:cs="Times New Roman"/>
          <w:lang w:val="fr-FR"/>
        </w:rPr>
        <w:t xml:space="preserve">Jusqu’ici nous avons surtout parlé du « quoi ». Mais l’on doit aussi </w:t>
      </w:r>
      <w:r w:rsidR="00FD36B4" w:rsidRPr="00FD36B4">
        <w:rPr>
          <w:rFonts w:ascii="Times New Roman" w:hAnsi="Times New Roman" w:cs="Times New Roman"/>
          <w:lang w:val="fr-FR"/>
        </w:rPr>
        <w:t>voir</w:t>
      </w:r>
      <w:r w:rsidRPr="00FD36B4">
        <w:rPr>
          <w:rFonts w:ascii="Times New Roman" w:hAnsi="Times New Roman" w:cs="Times New Roman"/>
          <w:lang w:val="fr-FR"/>
        </w:rPr>
        <w:t xml:space="preserve"> le « comment », en </w:t>
      </w:r>
      <w:r w:rsidR="00FD36B4" w:rsidRPr="00FD36B4">
        <w:rPr>
          <w:rFonts w:ascii="Times New Roman" w:hAnsi="Times New Roman" w:cs="Times New Roman"/>
          <w:lang w:val="fr-FR"/>
        </w:rPr>
        <w:t>nous</w:t>
      </w:r>
      <w:r w:rsidRPr="00FD36B4">
        <w:rPr>
          <w:rFonts w:ascii="Times New Roman" w:hAnsi="Times New Roman" w:cs="Times New Roman"/>
          <w:lang w:val="fr-FR"/>
        </w:rPr>
        <w:t xml:space="preserve"> basant sur les Constitutions et sur la </w:t>
      </w:r>
      <w:r w:rsidRPr="00FD36B4">
        <w:rPr>
          <w:rFonts w:ascii="Times New Roman" w:hAnsi="Times New Roman" w:cs="Times New Roman"/>
          <w:i/>
          <w:lang w:val="fr-FR"/>
        </w:rPr>
        <w:t>Rati</w:t>
      </w:r>
      <w:r w:rsidRPr="00FD36B4">
        <w:rPr>
          <w:rFonts w:ascii="Times New Roman" w:hAnsi="Times New Roman" w:cs="Times New Roman"/>
          <w:lang w:val="fr-FR"/>
        </w:rPr>
        <w:t>o – il va sans dire cependant qu’un bon « quoi » est déjà en soi un « comment ».</w:t>
      </w:r>
      <w:r w:rsidR="00D454EE" w:rsidRPr="00FD36B4">
        <w:rPr>
          <w:rStyle w:val="Rimandonotaapidipagina"/>
          <w:rFonts w:ascii="Times New Roman" w:hAnsi="Times New Roman" w:cs="Times New Roman"/>
          <w:lang w:val="fr-FR"/>
        </w:rPr>
        <w:footnoteReference w:id="17"/>
      </w:r>
    </w:p>
    <w:p w:rsidR="00D454EE" w:rsidRPr="00A56488" w:rsidRDefault="00D454EE" w:rsidP="00C04A75">
      <w:pPr>
        <w:jc w:val="both"/>
        <w:rPr>
          <w:rFonts w:ascii="Times New Roman" w:hAnsi="Times New Roman" w:cs="Times New Roman"/>
          <w:sz w:val="8"/>
          <w:szCs w:val="8"/>
          <w:lang w:val="fr-FR"/>
        </w:rPr>
      </w:pPr>
    </w:p>
    <w:p w:rsidR="00810332" w:rsidRPr="00FD36B4" w:rsidRDefault="00810332" w:rsidP="00A56488">
      <w:pPr>
        <w:ind w:firstLine="284"/>
        <w:jc w:val="both"/>
        <w:rPr>
          <w:rFonts w:ascii="Times New Roman" w:hAnsi="Times New Roman" w:cs="Times New Roman"/>
          <w:lang w:val="fr-FR"/>
        </w:rPr>
      </w:pPr>
      <w:r w:rsidRPr="00FD36B4">
        <w:rPr>
          <w:rFonts w:ascii="Times New Roman" w:hAnsi="Times New Roman" w:cs="Times New Roman"/>
          <w:lang w:val="fr-FR"/>
        </w:rPr>
        <w:t xml:space="preserve">L’article 119, déjà cité, contient des termes sur lesquels nous ne </w:t>
      </w:r>
      <w:r w:rsidR="00214634" w:rsidRPr="00FD36B4">
        <w:rPr>
          <w:rFonts w:ascii="Times New Roman" w:hAnsi="Times New Roman" w:cs="Times New Roman"/>
          <w:lang w:val="fr-FR"/>
        </w:rPr>
        <w:t xml:space="preserve">nous </w:t>
      </w:r>
      <w:r w:rsidRPr="00FD36B4">
        <w:rPr>
          <w:rFonts w:ascii="Times New Roman" w:hAnsi="Times New Roman" w:cs="Times New Roman"/>
          <w:lang w:val="fr-FR"/>
        </w:rPr>
        <w:t>sommes pas arrêtés volontairement </w:t>
      </w:r>
      <w:r w:rsidR="00A56488">
        <w:rPr>
          <w:rFonts w:ascii="Times New Roman" w:hAnsi="Times New Roman" w:cs="Times New Roman"/>
          <w:lang w:val="fr-FR"/>
        </w:rPr>
        <w:t xml:space="preserve">avant </w:t>
      </w:r>
      <w:r w:rsidRPr="00FD36B4">
        <w:rPr>
          <w:rFonts w:ascii="Times New Roman" w:hAnsi="Times New Roman" w:cs="Times New Roman"/>
          <w:lang w:val="fr-FR"/>
        </w:rPr>
        <w:t xml:space="preserve">: « le </w:t>
      </w:r>
      <w:r w:rsidR="00FD36B4" w:rsidRPr="00FD36B4">
        <w:rPr>
          <w:rFonts w:ascii="Times New Roman" w:hAnsi="Times New Roman" w:cs="Times New Roman"/>
          <w:lang w:val="fr-FR"/>
        </w:rPr>
        <w:t>S</w:t>
      </w:r>
      <w:r w:rsidRPr="00FD36B4">
        <w:rPr>
          <w:rFonts w:ascii="Times New Roman" w:hAnsi="Times New Roman" w:cs="Times New Roman"/>
          <w:lang w:val="fr-FR"/>
        </w:rPr>
        <w:t xml:space="preserve">alésien </w:t>
      </w:r>
      <w:r w:rsidRPr="00FD36B4">
        <w:rPr>
          <w:rFonts w:ascii="Times New Roman" w:hAnsi="Times New Roman" w:cs="Times New Roman"/>
          <w:b/>
          <w:lang w:val="fr-FR"/>
        </w:rPr>
        <w:t>s’efforce</w:t>
      </w:r>
      <w:r w:rsidRPr="00FD36B4">
        <w:rPr>
          <w:rFonts w:ascii="Times New Roman" w:hAnsi="Times New Roman" w:cs="Times New Roman"/>
          <w:lang w:val="fr-FR"/>
        </w:rPr>
        <w:t xml:space="preserve"> de discerner… acquérant ainsi la capacité d’</w:t>
      </w:r>
      <w:r w:rsidRPr="00FD36B4">
        <w:rPr>
          <w:rFonts w:ascii="Times New Roman" w:hAnsi="Times New Roman" w:cs="Times New Roman"/>
          <w:b/>
          <w:lang w:val="fr-FR"/>
        </w:rPr>
        <w:t>apprendre</w:t>
      </w:r>
      <w:r w:rsidRPr="00FD36B4">
        <w:rPr>
          <w:rFonts w:ascii="Times New Roman" w:hAnsi="Times New Roman" w:cs="Times New Roman"/>
          <w:lang w:val="fr-FR"/>
        </w:rPr>
        <w:t xml:space="preserve"> de la vie. » Cet « apprendre » et ce « s’efforcer » </w:t>
      </w:r>
      <w:r w:rsidR="00214634" w:rsidRPr="00FD36B4">
        <w:rPr>
          <w:rFonts w:ascii="Times New Roman" w:hAnsi="Times New Roman" w:cs="Times New Roman"/>
          <w:lang w:val="fr-FR"/>
        </w:rPr>
        <w:t>se produisent</w:t>
      </w:r>
      <w:r w:rsidRPr="00FD36B4">
        <w:rPr>
          <w:rFonts w:ascii="Times New Roman" w:hAnsi="Times New Roman" w:cs="Times New Roman"/>
          <w:lang w:val="fr-FR"/>
        </w:rPr>
        <w:t xml:space="preserve"> durant toute la vie</w:t>
      </w:r>
      <w:r w:rsidR="00214634" w:rsidRPr="00FD36B4">
        <w:rPr>
          <w:rFonts w:ascii="Times New Roman" w:hAnsi="Times New Roman" w:cs="Times New Roman"/>
          <w:lang w:val="fr-FR"/>
        </w:rPr>
        <w:t xml:space="preserve">, même si le temps privilégié </w:t>
      </w:r>
      <w:r w:rsidR="00FD36B4">
        <w:rPr>
          <w:rFonts w:ascii="Times New Roman" w:hAnsi="Times New Roman" w:cs="Times New Roman"/>
          <w:lang w:val="fr-FR"/>
        </w:rPr>
        <w:t xml:space="preserve">en </w:t>
      </w:r>
      <w:r w:rsidR="00214634" w:rsidRPr="00FD36B4">
        <w:rPr>
          <w:rFonts w:ascii="Times New Roman" w:hAnsi="Times New Roman" w:cs="Times New Roman"/>
          <w:lang w:val="fr-FR"/>
        </w:rPr>
        <w:t>est la « formation initiale ».</w:t>
      </w:r>
    </w:p>
    <w:p w:rsidR="00810332" w:rsidRPr="00A56488" w:rsidRDefault="00810332" w:rsidP="00C04A75">
      <w:pPr>
        <w:jc w:val="both"/>
        <w:rPr>
          <w:rFonts w:ascii="Times New Roman" w:hAnsi="Times New Roman" w:cs="Times New Roman"/>
          <w:sz w:val="8"/>
          <w:szCs w:val="8"/>
          <w:lang w:val="fr-FR"/>
        </w:rPr>
      </w:pPr>
    </w:p>
    <w:p w:rsidR="00133EF8" w:rsidRDefault="00214634" w:rsidP="00A56488">
      <w:pPr>
        <w:pStyle w:val="Default"/>
        <w:ind w:firstLine="284"/>
        <w:jc w:val="both"/>
        <w:rPr>
          <w:lang w:val="fr-FR"/>
        </w:rPr>
      </w:pPr>
      <w:r w:rsidRPr="00FD36B4">
        <w:rPr>
          <w:color w:val="auto"/>
          <w:lang w:val="fr-FR"/>
        </w:rPr>
        <w:t xml:space="preserve">L’article 118 et l’article 119 indiquent les </w:t>
      </w:r>
      <w:r w:rsidR="00FD36B4">
        <w:rPr>
          <w:color w:val="auto"/>
          <w:lang w:val="fr-FR"/>
        </w:rPr>
        <w:t>zones</w:t>
      </w:r>
      <w:r w:rsidRPr="00FD36B4">
        <w:rPr>
          <w:color w:val="auto"/>
          <w:lang w:val="fr-FR"/>
        </w:rPr>
        <w:t xml:space="preserve"> à développer si nous voulons que la vie devienne vraiment un</w:t>
      </w:r>
      <w:r w:rsidRPr="00FD36B4">
        <w:rPr>
          <w:i/>
          <w:color w:val="auto"/>
          <w:lang w:val="fr-FR"/>
        </w:rPr>
        <w:t xml:space="preserve"> lieu de formation</w:t>
      </w:r>
      <w:r w:rsidRPr="00FD36B4">
        <w:rPr>
          <w:color w:val="auto"/>
          <w:lang w:val="fr-FR"/>
        </w:rPr>
        <w:t xml:space="preserve"> : «</w:t>
      </w:r>
      <w:r w:rsidRPr="00214634">
        <w:rPr>
          <w:color w:val="FF0000"/>
          <w:lang w:val="fr-FR"/>
        </w:rPr>
        <w:t xml:space="preserve"> </w:t>
      </w:r>
      <w:r w:rsidRPr="00214634">
        <w:rPr>
          <w:lang w:val="fr-FR"/>
        </w:rPr>
        <w:t>Nous cherchons à croître en maturité humaine, à nous conformer plus profondément au Christ et à renouveler notr</w:t>
      </w:r>
      <w:r>
        <w:rPr>
          <w:lang w:val="fr-FR"/>
        </w:rPr>
        <w:t>e fidélité à Don Bosco, pour ré</w:t>
      </w:r>
      <w:r w:rsidRPr="00214634">
        <w:rPr>
          <w:lang w:val="fr-FR"/>
        </w:rPr>
        <w:t xml:space="preserve">pondre aux exigences toujours nouvelles de la condition </w:t>
      </w:r>
      <w:r w:rsidRPr="00FD36B4">
        <w:rPr>
          <w:color w:val="auto"/>
          <w:lang w:val="fr-FR"/>
        </w:rPr>
        <w:t>des jeunes et des milieux populaires. » (C 118)</w:t>
      </w:r>
      <w:r w:rsidR="00A56488">
        <w:rPr>
          <w:color w:val="auto"/>
          <w:lang w:val="fr-FR"/>
        </w:rPr>
        <w:t xml:space="preserve"> - </w:t>
      </w:r>
      <w:r w:rsidRPr="00FD36B4">
        <w:rPr>
          <w:color w:val="auto"/>
          <w:lang w:val="fr-FR"/>
        </w:rPr>
        <w:t xml:space="preserve">  «</w:t>
      </w:r>
      <w:r w:rsidR="00A56488">
        <w:rPr>
          <w:color w:val="auto"/>
          <w:lang w:val="fr-FR"/>
        </w:rPr>
        <w:t> </w:t>
      </w:r>
      <w:r w:rsidRPr="00FD36B4">
        <w:rPr>
          <w:color w:val="auto"/>
          <w:lang w:val="fr-FR"/>
        </w:rPr>
        <w:t>Dans la période de sa pleine activité, il trouve l’occasion de renouveler le sens religieux et pastoral de sa vie, et de se rendre à même d’effectuer son travail avec plus de compétence. » (C</w:t>
      </w:r>
      <w:r w:rsidR="00A56488">
        <w:rPr>
          <w:color w:val="auto"/>
          <w:lang w:val="fr-FR"/>
        </w:rPr>
        <w:t> </w:t>
      </w:r>
      <w:r w:rsidRPr="00FD36B4">
        <w:rPr>
          <w:color w:val="auto"/>
          <w:lang w:val="fr-FR"/>
        </w:rPr>
        <w:t>119)</w:t>
      </w:r>
      <w:r w:rsidR="00A56488">
        <w:rPr>
          <w:color w:val="auto"/>
          <w:lang w:val="fr-FR"/>
        </w:rPr>
        <w:t xml:space="preserve"> -</w:t>
      </w:r>
      <w:r w:rsidRPr="00FD36B4">
        <w:rPr>
          <w:color w:val="auto"/>
          <w:lang w:val="fr-FR"/>
        </w:rPr>
        <w:t xml:space="preserve"> </w:t>
      </w:r>
      <w:r w:rsidR="00FD36B4" w:rsidRPr="00FD36B4">
        <w:rPr>
          <w:color w:val="auto"/>
          <w:lang w:val="fr-FR"/>
        </w:rPr>
        <w:t>D</w:t>
      </w:r>
      <w:r w:rsidR="00776BBE" w:rsidRPr="00FD36B4">
        <w:rPr>
          <w:color w:val="auto"/>
          <w:lang w:val="fr-FR"/>
        </w:rPr>
        <w:t>eux aspects typiques de la formation émergent clairement du texte : processus et responsabilité personnelle. Dans la même ligne, je voudrais donner la liste de quelques points méthodologiques qui ont quelque chose à voir surtout avec les phases initiales de la formation.</w:t>
      </w:r>
      <w:r>
        <w:rPr>
          <w:lang w:val="fr-FR"/>
        </w:rPr>
        <w:t xml:space="preserve"> </w:t>
      </w:r>
    </w:p>
    <w:p w:rsidR="00776BBE" w:rsidRPr="00A56488" w:rsidRDefault="00776BBE" w:rsidP="00776BBE">
      <w:pPr>
        <w:pStyle w:val="Default"/>
        <w:jc w:val="both"/>
        <w:rPr>
          <w:color w:val="auto"/>
          <w:sz w:val="8"/>
          <w:szCs w:val="8"/>
          <w:lang w:val="fr-FR"/>
        </w:rPr>
      </w:pPr>
    </w:p>
    <w:p w:rsidR="00776BBE" w:rsidRPr="00A9309F" w:rsidRDefault="00E33E6E" w:rsidP="00A56488">
      <w:pPr>
        <w:ind w:firstLine="284"/>
        <w:jc w:val="both"/>
        <w:rPr>
          <w:rFonts w:ascii="Times New Roman" w:hAnsi="Times New Roman" w:cs="Times New Roman"/>
          <w:lang w:val="fr-FR"/>
        </w:rPr>
      </w:pPr>
      <w:r w:rsidRPr="008D4F15">
        <w:rPr>
          <w:rFonts w:ascii="Times New Roman" w:hAnsi="Times New Roman" w:cs="Times New Roman"/>
          <w:lang w:val="fr-FR"/>
        </w:rPr>
        <w:t>a</w:t>
      </w:r>
      <w:r w:rsidR="00C51B1C" w:rsidRPr="008D4F15">
        <w:rPr>
          <w:rFonts w:ascii="Times New Roman" w:hAnsi="Times New Roman" w:cs="Times New Roman"/>
          <w:lang w:val="fr-FR"/>
        </w:rPr>
        <w:t xml:space="preserve">) </w:t>
      </w:r>
      <w:r w:rsidR="000B7BA0" w:rsidRPr="008D4F15">
        <w:rPr>
          <w:rFonts w:ascii="Times New Roman" w:hAnsi="Times New Roman" w:cs="Times New Roman"/>
          <w:lang w:val="fr-FR"/>
        </w:rPr>
        <w:t xml:space="preserve">La </w:t>
      </w:r>
      <w:r w:rsidR="00776BBE" w:rsidRPr="008D4F15">
        <w:rPr>
          <w:rFonts w:ascii="Times New Roman" w:hAnsi="Times New Roman" w:cs="Times New Roman"/>
          <w:lang w:val="fr-FR"/>
        </w:rPr>
        <w:t xml:space="preserve">dimension </w:t>
      </w:r>
      <w:r w:rsidR="00776BBE" w:rsidRPr="008D4F15">
        <w:rPr>
          <w:rFonts w:ascii="Times New Roman" w:hAnsi="Times New Roman" w:cs="Times New Roman"/>
          <w:b/>
          <w:lang w:val="fr-FR"/>
        </w:rPr>
        <w:t xml:space="preserve">qualitative </w:t>
      </w:r>
      <w:r w:rsidR="00776BBE" w:rsidRPr="008D4F15">
        <w:rPr>
          <w:rFonts w:ascii="Times New Roman" w:hAnsi="Times New Roman" w:cs="Times New Roman"/>
          <w:lang w:val="fr-FR"/>
        </w:rPr>
        <w:t xml:space="preserve">doit </w:t>
      </w:r>
      <w:r w:rsidR="00BC4532" w:rsidRPr="008D4F15">
        <w:rPr>
          <w:rFonts w:ascii="Times New Roman" w:hAnsi="Times New Roman" w:cs="Times New Roman"/>
          <w:lang w:val="fr-FR"/>
        </w:rPr>
        <w:t>l’emporter</w:t>
      </w:r>
      <w:r w:rsidR="00776BBE" w:rsidRPr="008D4F15">
        <w:rPr>
          <w:rFonts w:ascii="Times New Roman" w:hAnsi="Times New Roman" w:cs="Times New Roman"/>
          <w:lang w:val="fr-FR"/>
        </w:rPr>
        <w:t xml:space="preserve"> sur la dimension </w:t>
      </w:r>
      <w:r w:rsidR="00776BBE" w:rsidRPr="008D4F15">
        <w:rPr>
          <w:rFonts w:ascii="Times New Roman" w:hAnsi="Times New Roman" w:cs="Times New Roman"/>
          <w:i/>
          <w:lang w:val="fr-FR"/>
        </w:rPr>
        <w:t>quantitative</w:t>
      </w:r>
      <w:r w:rsidR="00776BBE" w:rsidRPr="008D4F15">
        <w:rPr>
          <w:rFonts w:ascii="Times New Roman" w:hAnsi="Times New Roman" w:cs="Times New Roman"/>
          <w:lang w:val="fr-FR"/>
        </w:rPr>
        <w:t xml:space="preserve"> : </w:t>
      </w:r>
      <w:r w:rsidR="008D4F15" w:rsidRPr="008D4F15">
        <w:rPr>
          <w:rFonts w:ascii="Times New Roman" w:hAnsi="Times New Roman" w:cs="Times New Roman"/>
          <w:lang w:val="fr-FR"/>
        </w:rPr>
        <w:t>toute la question réside</w:t>
      </w:r>
      <w:r w:rsidR="00776BBE" w:rsidRPr="008D4F15">
        <w:rPr>
          <w:rFonts w:ascii="Times New Roman" w:hAnsi="Times New Roman" w:cs="Times New Roman"/>
          <w:lang w:val="fr-FR"/>
        </w:rPr>
        <w:t xml:space="preserve"> dans le fait d’apprendre de l’expérience plutôt que de se limiter à avoir de nombreuses </w:t>
      </w:r>
      <w:r w:rsidR="00776BBE" w:rsidRPr="00A9309F">
        <w:rPr>
          <w:rFonts w:ascii="Times New Roman" w:hAnsi="Times New Roman" w:cs="Times New Roman"/>
          <w:lang w:val="fr-FR"/>
        </w:rPr>
        <w:t>expériences.</w:t>
      </w:r>
    </w:p>
    <w:p w:rsidR="00A56488" w:rsidRPr="00A9309F" w:rsidRDefault="00A56488" w:rsidP="00A56488">
      <w:pPr>
        <w:ind w:firstLine="284"/>
        <w:jc w:val="both"/>
        <w:rPr>
          <w:rFonts w:ascii="Times New Roman" w:hAnsi="Times New Roman" w:cs="Times New Roman"/>
          <w:sz w:val="8"/>
          <w:szCs w:val="8"/>
          <w:lang w:val="fr-FR"/>
        </w:rPr>
      </w:pPr>
    </w:p>
    <w:p w:rsidR="00776BBE" w:rsidRPr="00A9309F" w:rsidRDefault="00E33E6E" w:rsidP="00A56488">
      <w:pPr>
        <w:ind w:firstLine="284"/>
        <w:jc w:val="both"/>
        <w:rPr>
          <w:rFonts w:ascii="Times New Roman" w:hAnsi="Times New Roman" w:cs="Times New Roman"/>
          <w:lang w:val="fr-FR"/>
        </w:rPr>
      </w:pPr>
      <w:r w:rsidRPr="00A9309F">
        <w:rPr>
          <w:rFonts w:ascii="Times New Roman" w:hAnsi="Times New Roman" w:cs="Times New Roman"/>
          <w:lang w:val="fr-FR"/>
        </w:rPr>
        <w:t>b</w:t>
      </w:r>
      <w:r w:rsidR="00C51B1C" w:rsidRPr="00A9309F">
        <w:rPr>
          <w:rFonts w:ascii="Times New Roman" w:hAnsi="Times New Roman" w:cs="Times New Roman"/>
          <w:lang w:val="fr-FR"/>
        </w:rPr>
        <w:t xml:space="preserve">) </w:t>
      </w:r>
      <w:r w:rsidR="00776BBE" w:rsidRPr="00A9309F">
        <w:rPr>
          <w:rFonts w:ascii="Times New Roman" w:hAnsi="Times New Roman" w:cs="Times New Roman"/>
          <w:lang w:val="fr-FR"/>
        </w:rPr>
        <w:t xml:space="preserve">Nous devons développer la capacité </w:t>
      </w:r>
      <w:r w:rsidR="00A9309F">
        <w:rPr>
          <w:rFonts w:ascii="Times New Roman" w:hAnsi="Times New Roman" w:cs="Times New Roman"/>
          <w:lang w:val="fr-FR"/>
        </w:rPr>
        <w:t>d’</w:t>
      </w:r>
      <w:r w:rsidR="00776BBE" w:rsidRPr="00A9309F">
        <w:rPr>
          <w:rFonts w:ascii="Times New Roman" w:hAnsi="Times New Roman" w:cs="Times New Roman"/>
          <w:b/>
          <w:lang w:val="fr-FR"/>
        </w:rPr>
        <w:t>apprendre de nos expériences</w:t>
      </w:r>
      <w:r w:rsidR="00776BBE" w:rsidRPr="00A9309F">
        <w:rPr>
          <w:rFonts w:ascii="Times New Roman" w:hAnsi="Times New Roman" w:cs="Times New Roman"/>
          <w:lang w:val="fr-FR"/>
        </w:rPr>
        <w:t xml:space="preserve">, même </w:t>
      </w:r>
      <w:r w:rsidR="00A9309F">
        <w:rPr>
          <w:rFonts w:ascii="Times New Roman" w:hAnsi="Times New Roman" w:cs="Times New Roman"/>
          <w:lang w:val="fr-FR"/>
        </w:rPr>
        <w:t xml:space="preserve">de </w:t>
      </w:r>
      <w:r w:rsidR="00776BBE" w:rsidRPr="00A9309F">
        <w:rPr>
          <w:rFonts w:ascii="Times New Roman" w:hAnsi="Times New Roman" w:cs="Times New Roman"/>
          <w:lang w:val="fr-FR"/>
        </w:rPr>
        <w:t>celles que l’on pourrait considérer comme « négatives ».</w:t>
      </w:r>
    </w:p>
    <w:p w:rsidR="00A56488" w:rsidRPr="00A9309F" w:rsidRDefault="00A56488" w:rsidP="00A56488">
      <w:pPr>
        <w:ind w:firstLine="284"/>
        <w:jc w:val="both"/>
        <w:rPr>
          <w:rFonts w:ascii="Times New Roman" w:hAnsi="Times New Roman" w:cs="Times New Roman"/>
          <w:sz w:val="8"/>
          <w:szCs w:val="8"/>
          <w:lang w:val="fr-FR"/>
        </w:rPr>
      </w:pPr>
    </w:p>
    <w:p w:rsidR="007C3A57" w:rsidRDefault="00E33E6E" w:rsidP="00A56488">
      <w:pPr>
        <w:ind w:firstLine="284"/>
        <w:jc w:val="both"/>
        <w:rPr>
          <w:rFonts w:ascii="Times New Roman" w:hAnsi="Times New Roman" w:cs="Times New Roman"/>
          <w:lang w:val="fr-FR"/>
        </w:rPr>
      </w:pPr>
      <w:r w:rsidRPr="00A9309F">
        <w:rPr>
          <w:rFonts w:ascii="Times New Roman" w:hAnsi="Times New Roman" w:cs="Times New Roman"/>
          <w:lang w:val="fr-FR"/>
        </w:rPr>
        <w:t>c</w:t>
      </w:r>
      <w:r w:rsidR="00C51B1C" w:rsidRPr="00A9309F">
        <w:rPr>
          <w:rFonts w:ascii="Times New Roman" w:hAnsi="Times New Roman" w:cs="Times New Roman"/>
          <w:lang w:val="fr-FR"/>
        </w:rPr>
        <w:t xml:space="preserve">) </w:t>
      </w:r>
      <w:r w:rsidR="00776BBE" w:rsidRPr="00A9309F">
        <w:rPr>
          <w:rFonts w:ascii="Times New Roman" w:hAnsi="Times New Roman" w:cs="Times New Roman"/>
          <w:lang w:val="fr-FR"/>
        </w:rPr>
        <w:t xml:space="preserve">Avant même d’insister sur le fait d’apprendre de nos expériences, avec le </w:t>
      </w:r>
      <w:r w:rsidR="008D4F15" w:rsidRPr="00A9309F">
        <w:rPr>
          <w:rFonts w:ascii="Times New Roman" w:hAnsi="Times New Roman" w:cs="Times New Roman"/>
          <w:lang w:val="fr-FR"/>
        </w:rPr>
        <w:t>P</w:t>
      </w:r>
      <w:r w:rsidR="00776BBE" w:rsidRPr="00A9309F">
        <w:rPr>
          <w:rFonts w:ascii="Times New Roman" w:hAnsi="Times New Roman" w:cs="Times New Roman"/>
          <w:lang w:val="fr-FR"/>
        </w:rPr>
        <w:t>ape François, nous pouvons apprendre à nous</w:t>
      </w:r>
      <w:r w:rsidR="00776BBE" w:rsidRPr="00A9309F">
        <w:rPr>
          <w:rFonts w:ascii="Times New Roman" w:hAnsi="Times New Roman" w:cs="Times New Roman"/>
          <w:b/>
          <w:lang w:val="fr-FR"/>
        </w:rPr>
        <w:t xml:space="preserve"> arrêter</w:t>
      </w:r>
      <w:r w:rsidR="00776BBE" w:rsidRPr="00A9309F">
        <w:rPr>
          <w:rFonts w:ascii="Times New Roman" w:hAnsi="Times New Roman" w:cs="Times New Roman"/>
          <w:lang w:val="fr-FR"/>
        </w:rPr>
        <w:t xml:space="preserve"> devant le mystère de la vie, la beauté de la nature, le mystère de l’autre, qu’il s’agisse d’un jeune, d’un confrère ou de quelqu’un qui partage avec nous la même mission.</w:t>
      </w:r>
      <w:r w:rsidR="00776BBE" w:rsidRPr="00A9309F">
        <w:rPr>
          <w:rFonts w:ascii="Times New Roman" w:hAnsi="Times New Roman" w:cs="Times New Roman"/>
          <w:color w:val="FF0000"/>
          <w:lang w:val="fr-FR"/>
        </w:rPr>
        <w:t xml:space="preserve"> </w:t>
      </w:r>
      <w:r w:rsidR="00776BBE" w:rsidRPr="00A9309F">
        <w:rPr>
          <w:rFonts w:ascii="Times New Roman" w:hAnsi="Times New Roman" w:cs="Times New Roman"/>
          <w:lang w:val="fr-FR"/>
        </w:rPr>
        <w:t xml:space="preserve">Prenons à cœur l’insistance du Pape sur le « regard pastoral » et sur l’« </w:t>
      </w:r>
      <w:r w:rsidR="007C3A57" w:rsidRPr="00A9309F">
        <w:rPr>
          <w:rFonts w:ascii="Times New Roman" w:hAnsi="Times New Roman" w:cs="Times New Roman"/>
          <w:lang w:val="fr-FR"/>
        </w:rPr>
        <w:t>harmonie</w:t>
      </w:r>
      <w:r w:rsidR="00776BBE" w:rsidRPr="00A9309F">
        <w:rPr>
          <w:rFonts w:ascii="Times New Roman" w:hAnsi="Times New Roman" w:cs="Times New Roman"/>
          <w:color w:val="FF0000"/>
          <w:lang w:val="fr-FR"/>
        </w:rPr>
        <w:t xml:space="preserve"> </w:t>
      </w:r>
      <w:r w:rsidR="00776BBE" w:rsidRPr="00A9309F">
        <w:rPr>
          <w:rFonts w:ascii="Times New Roman" w:hAnsi="Times New Roman" w:cs="Times New Roman"/>
          <w:lang w:val="fr-FR"/>
        </w:rPr>
        <w:t>sereine</w:t>
      </w:r>
      <w:r w:rsidR="007C3A57" w:rsidRPr="00A9309F">
        <w:rPr>
          <w:rFonts w:ascii="Times New Roman" w:hAnsi="Times New Roman" w:cs="Times New Roman"/>
          <w:lang w:val="fr-FR"/>
        </w:rPr>
        <w:t> </w:t>
      </w:r>
      <w:r w:rsidR="00776BBE" w:rsidRPr="00A9309F">
        <w:rPr>
          <w:rFonts w:ascii="Times New Roman" w:hAnsi="Times New Roman" w:cs="Times New Roman"/>
          <w:lang w:val="fr-FR"/>
        </w:rPr>
        <w:t>»</w:t>
      </w:r>
      <w:r w:rsidR="00A93BC0" w:rsidRPr="00A9309F">
        <w:rPr>
          <w:rFonts w:ascii="Times New Roman" w:hAnsi="Times New Roman" w:cs="Times New Roman"/>
          <w:lang w:val="fr-FR"/>
        </w:rPr>
        <w:t>.</w:t>
      </w:r>
      <w:r w:rsidR="000B7BA0" w:rsidRPr="00A9309F">
        <w:rPr>
          <w:rStyle w:val="Rimandonotaapidipagina"/>
          <w:rFonts w:ascii="Times New Roman" w:hAnsi="Times New Roman" w:cs="Times New Roman"/>
          <w:lang w:val="fr-FR"/>
        </w:rPr>
        <w:footnoteReference w:id="18"/>
      </w:r>
      <w:r w:rsidR="000B7BA0" w:rsidRPr="00A9309F">
        <w:rPr>
          <w:rFonts w:ascii="Times New Roman" w:hAnsi="Times New Roman" w:cs="Times New Roman"/>
          <w:lang w:val="fr-FR"/>
        </w:rPr>
        <w:t xml:space="preserve"> </w:t>
      </w:r>
      <w:r w:rsidR="007C3A57" w:rsidRPr="00A9309F">
        <w:rPr>
          <w:rFonts w:ascii="Times New Roman" w:hAnsi="Times New Roman" w:cs="Times New Roman"/>
          <w:lang w:val="fr-FR"/>
        </w:rPr>
        <w:t>Ne négligeons pas notre</w:t>
      </w:r>
      <w:r w:rsidR="007C3A57" w:rsidRPr="00A9309F">
        <w:rPr>
          <w:rFonts w:ascii="Times New Roman" w:hAnsi="Times New Roman" w:cs="Times New Roman"/>
          <w:i/>
          <w:lang w:val="fr-FR"/>
        </w:rPr>
        <w:t xml:space="preserve"> expérience vécue</w:t>
      </w:r>
      <w:r w:rsidR="007C3A57" w:rsidRPr="00A9309F">
        <w:rPr>
          <w:rFonts w:ascii="Times New Roman" w:hAnsi="Times New Roman" w:cs="Times New Roman"/>
          <w:lang w:val="fr-FR"/>
        </w:rPr>
        <w:t>. Si vraiment il nous importe d’« apprendre de</w:t>
      </w:r>
      <w:r w:rsidR="008D4F15" w:rsidRPr="00A9309F">
        <w:rPr>
          <w:rFonts w:ascii="Times New Roman" w:hAnsi="Times New Roman" w:cs="Times New Roman"/>
          <w:lang w:val="fr-FR"/>
        </w:rPr>
        <w:t> </w:t>
      </w:r>
      <w:r w:rsidR="007C3A57" w:rsidRPr="00A9309F">
        <w:rPr>
          <w:rFonts w:ascii="Times New Roman" w:hAnsi="Times New Roman" w:cs="Times New Roman"/>
          <w:lang w:val="fr-FR"/>
        </w:rPr>
        <w:t xml:space="preserve">», nous avons avant tout besoin d’« apprendre à » demeurer, rester, </w:t>
      </w:r>
      <w:r w:rsidR="008D4F15" w:rsidRPr="00A9309F">
        <w:rPr>
          <w:rFonts w:ascii="Times New Roman" w:hAnsi="Times New Roman" w:cs="Times New Roman"/>
          <w:lang w:val="fr-FR"/>
        </w:rPr>
        <w:t>nous</w:t>
      </w:r>
      <w:r w:rsidR="007C3A57" w:rsidRPr="00A9309F">
        <w:rPr>
          <w:rFonts w:ascii="Times New Roman" w:hAnsi="Times New Roman" w:cs="Times New Roman"/>
          <w:lang w:val="fr-FR"/>
        </w:rPr>
        <w:t xml:space="preserve"> tenir devant le mystère. En arrêtant l</w:t>
      </w:r>
      <w:r w:rsidR="008D4F15" w:rsidRPr="00A9309F">
        <w:rPr>
          <w:rFonts w:ascii="Times New Roman" w:hAnsi="Times New Roman" w:cs="Times New Roman"/>
          <w:lang w:val="fr-FR"/>
        </w:rPr>
        <w:t>à</w:t>
      </w:r>
      <w:r w:rsidR="007C3A57" w:rsidRPr="00A9309F">
        <w:rPr>
          <w:rFonts w:ascii="Times New Roman" w:hAnsi="Times New Roman" w:cs="Times New Roman"/>
          <w:lang w:val="fr-FR"/>
        </w:rPr>
        <w:t xml:space="preserve"> nos pas, nous nous rendrons compte que nous sommes sur une terre sainte, que nous nous trouvons devant le buisson ardent.</w:t>
      </w:r>
    </w:p>
    <w:p w:rsidR="00A9309F" w:rsidRPr="00A9309F" w:rsidRDefault="00A9309F" w:rsidP="00A56488">
      <w:pPr>
        <w:ind w:firstLine="284"/>
        <w:jc w:val="both"/>
        <w:rPr>
          <w:rFonts w:ascii="Times New Roman" w:hAnsi="Times New Roman" w:cs="Times New Roman"/>
          <w:sz w:val="8"/>
          <w:szCs w:val="8"/>
          <w:lang w:val="fr-FR"/>
        </w:rPr>
      </w:pPr>
    </w:p>
    <w:p w:rsidR="002C5FC9" w:rsidRPr="008D4F15" w:rsidRDefault="00E33E6E" w:rsidP="00A9309F">
      <w:pPr>
        <w:ind w:firstLine="284"/>
        <w:jc w:val="both"/>
        <w:rPr>
          <w:rFonts w:ascii="Times New Roman" w:hAnsi="Times New Roman" w:cs="Times New Roman"/>
          <w:lang w:val="fr-FR"/>
        </w:rPr>
      </w:pPr>
      <w:r w:rsidRPr="00A9309F">
        <w:rPr>
          <w:rFonts w:ascii="Times New Roman" w:hAnsi="Times New Roman" w:cs="Times New Roman"/>
          <w:lang w:val="fr-FR"/>
        </w:rPr>
        <w:t>d</w:t>
      </w:r>
      <w:r w:rsidR="00C51B1C" w:rsidRPr="00A9309F">
        <w:rPr>
          <w:rFonts w:ascii="Times New Roman" w:hAnsi="Times New Roman" w:cs="Times New Roman"/>
          <w:lang w:val="fr-FR"/>
        </w:rPr>
        <w:t xml:space="preserve">) </w:t>
      </w:r>
      <w:r w:rsidR="007C3A57" w:rsidRPr="00A9309F">
        <w:rPr>
          <w:rFonts w:ascii="Times New Roman" w:hAnsi="Times New Roman" w:cs="Times New Roman"/>
          <w:lang w:val="fr-FR"/>
        </w:rPr>
        <w:t xml:space="preserve">Dans notre </w:t>
      </w:r>
      <w:r w:rsidR="00B936D6">
        <w:rPr>
          <w:rFonts w:ascii="Times New Roman" w:hAnsi="Times New Roman" w:cs="Times New Roman"/>
          <w:lang w:val="fr-FR"/>
        </w:rPr>
        <w:t>apprentissage</w:t>
      </w:r>
      <w:r w:rsidR="007C3A57" w:rsidRPr="00A9309F">
        <w:rPr>
          <w:rFonts w:ascii="Times New Roman" w:hAnsi="Times New Roman" w:cs="Times New Roman"/>
          <w:lang w:val="fr-FR"/>
        </w:rPr>
        <w:t xml:space="preserve"> et </w:t>
      </w:r>
      <w:r w:rsidR="00B936D6">
        <w:rPr>
          <w:rFonts w:ascii="Times New Roman" w:hAnsi="Times New Roman" w:cs="Times New Roman"/>
          <w:lang w:val="fr-FR"/>
        </w:rPr>
        <w:t>notre</w:t>
      </w:r>
      <w:r w:rsidR="007C3A57" w:rsidRPr="00A9309F">
        <w:rPr>
          <w:rFonts w:ascii="Times New Roman" w:hAnsi="Times New Roman" w:cs="Times New Roman"/>
          <w:lang w:val="fr-FR"/>
        </w:rPr>
        <w:t xml:space="preserve"> discerne</w:t>
      </w:r>
      <w:r w:rsidR="00B936D6">
        <w:rPr>
          <w:rFonts w:ascii="Times New Roman" w:hAnsi="Times New Roman" w:cs="Times New Roman"/>
          <w:lang w:val="fr-FR"/>
        </w:rPr>
        <w:t>ment</w:t>
      </w:r>
      <w:r w:rsidR="007C3A57" w:rsidRPr="00A9309F">
        <w:rPr>
          <w:rFonts w:ascii="Times New Roman" w:hAnsi="Times New Roman" w:cs="Times New Roman"/>
          <w:lang w:val="fr-FR"/>
        </w:rPr>
        <w:t>, la</w:t>
      </w:r>
      <w:r w:rsidR="007C3A57" w:rsidRPr="00A9309F">
        <w:rPr>
          <w:rFonts w:ascii="Times New Roman" w:hAnsi="Times New Roman" w:cs="Times New Roman"/>
          <w:b/>
          <w:lang w:val="fr-FR"/>
        </w:rPr>
        <w:t xml:space="preserve"> Parole de Dieu</w:t>
      </w:r>
      <w:r w:rsidR="007C3A57" w:rsidRPr="00A9309F">
        <w:rPr>
          <w:rFonts w:ascii="Times New Roman" w:hAnsi="Times New Roman" w:cs="Times New Roman"/>
          <w:lang w:val="fr-FR"/>
        </w:rPr>
        <w:t xml:space="preserve"> e</w:t>
      </w:r>
      <w:r w:rsidR="008D4F15" w:rsidRPr="00A9309F">
        <w:rPr>
          <w:rFonts w:ascii="Times New Roman" w:hAnsi="Times New Roman" w:cs="Times New Roman"/>
          <w:lang w:val="fr-FR"/>
        </w:rPr>
        <w:t>s</w:t>
      </w:r>
      <w:r w:rsidR="007C3A57" w:rsidRPr="00A9309F">
        <w:rPr>
          <w:rFonts w:ascii="Times New Roman" w:hAnsi="Times New Roman" w:cs="Times New Roman"/>
          <w:lang w:val="fr-FR"/>
        </w:rPr>
        <w:t xml:space="preserve">t le critère herméneutique. La </w:t>
      </w:r>
      <w:r w:rsidR="008D4F15" w:rsidRPr="00A9309F">
        <w:rPr>
          <w:rFonts w:ascii="Times New Roman" w:hAnsi="Times New Roman" w:cs="Times New Roman"/>
          <w:lang w:val="fr-FR"/>
        </w:rPr>
        <w:t>P</w:t>
      </w:r>
      <w:r w:rsidR="007C3A57" w:rsidRPr="00A9309F">
        <w:rPr>
          <w:rFonts w:ascii="Times New Roman" w:hAnsi="Times New Roman" w:cs="Times New Roman"/>
          <w:lang w:val="fr-FR"/>
        </w:rPr>
        <w:t xml:space="preserve">arole est lumière et force, aliment pour la route (C 87). La vie salésienne </w:t>
      </w:r>
      <w:r w:rsidR="008D4F15" w:rsidRPr="00A9309F">
        <w:rPr>
          <w:rFonts w:ascii="Times New Roman" w:hAnsi="Times New Roman" w:cs="Times New Roman"/>
          <w:lang w:val="fr-FR"/>
        </w:rPr>
        <w:t>fait</w:t>
      </w:r>
      <w:r w:rsidR="007C3A57" w:rsidRPr="00A9309F">
        <w:rPr>
          <w:rFonts w:ascii="Times New Roman" w:hAnsi="Times New Roman" w:cs="Times New Roman"/>
          <w:lang w:val="fr-FR"/>
        </w:rPr>
        <w:t xml:space="preserve"> place à l’écoute prolongée</w:t>
      </w:r>
      <w:r w:rsidR="008D4F15" w:rsidRPr="00A9309F">
        <w:rPr>
          <w:rFonts w:ascii="Times New Roman" w:hAnsi="Times New Roman" w:cs="Times New Roman"/>
          <w:lang w:val="fr-FR"/>
        </w:rPr>
        <w:t xml:space="preserve"> de la P</w:t>
      </w:r>
      <w:r w:rsidR="007C3A57" w:rsidRPr="00A9309F">
        <w:rPr>
          <w:rFonts w:ascii="Times New Roman" w:hAnsi="Times New Roman" w:cs="Times New Roman"/>
          <w:lang w:val="fr-FR"/>
        </w:rPr>
        <w:t>arole de Dieu</w:t>
      </w:r>
      <w:r w:rsidR="00FF6375" w:rsidRPr="00A9309F">
        <w:rPr>
          <w:rStyle w:val="Rimandonotaapidipagina"/>
          <w:rFonts w:ascii="Times New Roman" w:hAnsi="Times New Roman" w:cs="Times New Roman"/>
          <w:lang w:val="fr-FR"/>
        </w:rPr>
        <w:footnoteReference w:id="19"/>
      </w:r>
      <w:r w:rsidR="00FF6375" w:rsidRPr="00A9309F">
        <w:rPr>
          <w:rFonts w:ascii="Times New Roman" w:hAnsi="Times New Roman" w:cs="Times New Roman"/>
          <w:lang w:val="fr-FR"/>
        </w:rPr>
        <w:t xml:space="preserve"> </w:t>
      </w:r>
      <w:r w:rsidR="007C3A57" w:rsidRPr="00A9309F">
        <w:rPr>
          <w:rFonts w:ascii="Times New Roman" w:hAnsi="Times New Roman" w:cs="Times New Roman"/>
          <w:lang w:val="fr-FR"/>
        </w:rPr>
        <w:t xml:space="preserve">à travers la lecture personnelle ainsi que la </w:t>
      </w:r>
      <w:r w:rsidR="00C37DD8" w:rsidRPr="00A9309F">
        <w:rPr>
          <w:rFonts w:ascii="Times New Roman" w:hAnsi="Times New Roman" w:cs="Times New Roman"/>
          <w:i/>
          <w:lang w:val="fr-FR"/>
        </w:rPr>
        <w:t>lectio divina</w:t>
      </w:r>
      <w:r w:rsidR="002C5FC9" w:rsidRPr="00A9309F">
        <w:rPr>
          <w:rFonts w:ascii="Times New Roman" w:hAnsi="Times New Roman" w:cs="Times New Roman"/>
          <w:lang w:val="fr-FR"/>
        </w:rPr>
        <w:t xml:space="preserve"> en communauté.</w:t>
      </w:r>
      <w:r w:rsidR="002C5FC9" w:rsidRPr="008D4F15">
        <w:rPr>
          <w:rFonts w:ascii="Times New Roman" w:hAnsi="Times New Roman" w:cs="Times New Roman"/>
          <w:lang w:val="fr-FR"/>
        </w:rPr>
        <w:t xml:space="preserve"> </w:t>
      </w:r>
    </w:p>
    <w:p w:rsidR="00455C1B" w:rsidRDefault="00455C1B" w:rsidP="00A56488">
      <w:pPr>
        <w:jc w:val="both"/>
        <w:rPr>
          <w:rFonts w:ascii="Times New Roman" w:hAnsi="Times New Roman" w:cs="Times New Roman"/>
          <w:sz w:val="8"/>
          <w:szCs w:val="8"/>
          <w:lang w:val="fr-FR"/>
        </w:rPr>
      </w:pPr>
    </w:p>
    <w:p w:rsidR="00145247" w:rsidRDefault="002C5FC9" w:rsidP="00455C1B">
      <w:pPr>
        <w:ind w:firstLine="284"/>
        <w:jc w:val="both"/>
        <w:rPr>
          <w:rFonts w:ascii="Times New Roman" w:hAnsi="Times New Roman" w:cs="Times New Roman"/>
          <w:lang w:val="fr-FR"/>
        </w:rPr>
      </w:pPr>
      <w:r w:rsidRPr="002C5FC9">
        <w:rPr>
          <w:rFonts w:ascii="Times New Roman" w:hAnsi="Times New Roman" w:cs="Times New Roman"/>
          <w:lang w:val="fr-FR"/>
        </w:rPr>
        <w:lastRenderedPageBreak/>
        <w:t>e</w:t>
      </w:r>
      <w:r w:rsidR="00C51B1C" w:rsidRPr="002C5FC9">
        <w:rPr>
          <w:rFonts w:ascii="Times New Roman" w:hAnsi="Times New Roman" w:cs="Times New Roman"/>
          <w:lang w:val="fr-FR"/>
        </w:rPr>
        <w:t xml:space="preserve">) </w:t>
      </w:r>
      <w:r w:rsidRPr="001171F0">
        <w:rPr>
          <w:rFonts w:ascii="Times New Roman" w:hAnsi="Times New Roman" w:cs="Times New Roman"/>
          <w:lang w:val="fr-FR"/>
        </w:rPr>
        <w:t xml:space="preserve">Formation signifie aussi retour constant aux </w:t>
      </w:r>
      <w:r w:rsidRPr="001171F0">
        <w:rPr>
          <w:rFonts w:ascii="Times New Roman" w:hAnsi="Times New Roman" w:cs="Times New Roman"/>
          <w:b/>
          <w:lang w:val="fr-FR"/>
        </w:rPr>
        <w:t>Constitutions</w:t>
      </w:r>
      <w:r w:rsidRPr="001171F0">
        <w:rPr>
          <w:rFonts w:ascii="Times New Roman" w:hAnsi="Times New Roman" w:cs="Times New Roman"/>
          <w:lang w:val="fr-FR"/>
        </w:rPr>
        <w:t xml:space="preserve"> qui sont pour nous la concrétisation </w:t>
      </w:r>
      <w:r w:rsidRPr="00777C0E">
        <w:rPr>
          <w:rFonts w:ascii="Times New Roman" w:hAnsi="Times New Roman" w:cs="Times New Roman"/>
          <w:lang w:val="fr-FR"/>
        </w:rPr>
        <w:t xml:space="preserve">de la </w:t>
      </w:r>
      <w:r w:rsidR="001171F0" w:rsidRPr="00777C0E">
        <w:rPr>
          <w:rFonts w:ascii="Times New Roman" w:hAnsi="Times New Roman" w:cs="Times New Roman"/>
          <w:lang w:val="fr-FR"/>
        </w:rPr>
        <w:t>P</w:t>
      </w:r>
      <w:r w:rsidRPr="00777C0E">
        <w:rPr>
          <w:rFonts w:ascii="Times New Roman" w:hAnsi="Times New Roman" w:cs="Times New Roman"/>
          <w:lang w:val="fr-FR"/>
        </w:rPr>
        <w:t xml:space="preserve">arole de Dieu, et aux </w:t>
      </w:r>
      <w:r w:rsidR="001171F0" w:rsidRPr="00777C0E">
        <w:rPr>
          <w:rFonts w:ascii="Times New Roman" w:hAnsi="Times New Roman" w:cs="Times New Roman"/>
          <w:lang w:val="fr-FR"/>
        </w:rPr>
        <w:t>S</w:t>
      </w:r>
      <w:r w:rsidRPr="00777C0E">
        <w:rPr>
          <w:rFonts w:ascii="Times New Roman" w:hAnsi="Times New Roman" w:cs="Times New Roman"/>
          <w:lang w:val="fr-FR"/>
        </w:rPr>
        <w:t>ources salésiennes qui conservent l’aventure de l’</w:t>
      </w:r>
      <w:r w:rsidR="001171F0" w:rsidRPr="00777C0E">
        <w:rPr>
          <w:rFonts w:ascii="Times New Roman" w:hAnsi="Times New Roman" w:cs="Times New Roman"/>
          <w:lang w:val="fr-FR"/>
        </w:rPr>
        <w:t>E</w:t>
      </w:r>
      <w:r w:rsidRPr="00777C0E">
        <w:rPr>
          <w:rFonts w:ascii="Times New Roman" w:hAnsi="Times New Roman" w:cs="Times New Roman"/>
          <w:lang w:val="fr-FR"/>
        </w:rPr>
        <w:t xml:space="preserve">sprit vécue par Don Bosco et tant de </w:t>
      </w:r>
      <w:r w:rsidR="001171F0" w:rsidRPr="00777C0E">
        <w:rPr>
          <w:rFonts w:ascii="Times New Roman" w:hAnsi="Times New Roman" w:cs="Times New Roman"/>
          <w:lang w:val="fr-FR"/>
        </w:rPr>
        <w:t>S</w:t>
      </w:r>
      <w:r w:rsidRPr="00777C0E">
        <w:rPr>
          <w:rFonts w:ascii="Times New Roman" w:hAnsi="Times New Roman" w:cs="Times New Roman"/>
          <w:lang w:val="fr-FR"/>
        </w:rPr>
        <w:t>alésiens après lui. Nous pouvons et devons penser à la formation initiale comme</w:t>
      </w:r>
      <w:r w:rsidRPr="00777C0E">
        <w:rPr>
          <w:rFonts w:ascii="Times New Roman" w:hAnsi="Times New Roman" w:cs="Times New Roman"/>
          <w:i/>
          <w:lang w:val="fr-FR"/>
        </w:rPr>
        <w:t xml:space="preserve"> à une initiation aux </w:t>
      </w:r>
      <w:r w:rsidR="001D1EB9" w:rsidRPr="00777C0E">
        <w:rPr>
          <w:rFonts w:ascii="Times New Roman" w:hAnsi="Times New Roman" w:cs="Times New Roman"/>
          <w:i/>
          <w:lang w:val="fr-FR"/>
        </w:rPr>
        <w:t>S</w:t>
      </w:r>
      <w:r w:rsidRPr="00777C0E">
        <w:rPr>
          <w:rFonts w:ascii="Times New Roman" w:hAnsi="Times New Roman" w:cs="Times New Roman"/>
          <w:i/>
          <w:lang w:val="fr-FR"/>
        </w:rPr>
        <w:t>ources</w:t>
      </w:r>
      <w:r w:rsidRPr="00777C0E">
        <w:rPr>
          <w:rFonts w:ascii="Times New Roman" w:hAnsi="Times New Roman" w:cs="Times New Roman"/>
          <w:lang w:val="fr-FR"/>
        </w:rPr>
        <w:t xml:space="preserve"> </w:t>
      </w:r>
      <w:r w:rsidR="001D1EB9" w:rsidRPr="00777C0E">
        <w:rPr>
          <w:rFonts w:ascii="Times New Roman" w:hAnsi="Times New Roman" w:cs="Times New Roman"/>
          <w:lang w:val="fr-FR"/>
        </w:rPr>
        <w:t>également : revenir régulièrement à nos S</w:t>
      </w:r>
      <w:r w:rsidRPr="00777C0E">
        <w:rPr>
          <w:rFonts w:ascii="Times New Roman" w:hAnsi="Times New Roman" w:cs="Times New Roman"/>
          <w:lang w:val="fr-FR"/>
        </w:rPr>
        <w:t>ources, de manière à y demeurer et y puiser la vie qui en jaillit.</w:t>
      </w:r>
    </w:p>
    <w:p w:rsidR="00455C1B" w:rsidRPr="00455C1B" w:rsidRDefault="00455C1B" w:rsidP="00455C1B">
      <w:pPr>
        <w:ind w:firstLine="284"/>
        <w:jc w:val="both"/>
        <w:rPr>
          <w:rFonts w:ascii="Times New Roman" w:hAnsi="Times New Roman" w:cs="Times New Roman"/>
          <w:sz w:val="8"/>
          <w:szCs w:val="8"/>
          <w:lang w:val="fr-FR"/>
        </w:rPr>
      </w:pPr>
    </w:p>
    <w:p w:rsidR="00145247" w:rsidRDefault="00E33E6E" w:rsidP="00455C1B">
      <w:pPr>
        <w:ind w:firstLine="284"/>
        <w:jc w:val="both"/>
        <w:rPr>
          <w:rFonts w:ascii="Times New Roman" w:hAnsi="Times New Roman" w:cs="Times New Roman"/>
          <w:lang w:val="fr-FR"/>
        </w:rPr>
      </w:pPr>
      <w:r w:rsidRPr="00777C0E">
        <w:rPr>
          <w:rFonts w:ascii="Times New Roman" w:hAnsi="Times New Roman" w:cs="Times New Roman"/>
          <w:lang w:val="fr-FR"/>
        </w:rPr>
        <w:t>f</w:t>
      </w:r>
      <w:r w:rsidR="00C51B1C" w:rsidRPr="00777C0E">
        <w:rPr>
          <w:rFonts w:ascii="Times New Roman" w:hAnsi="Times New Roman" w:cs="Times New Roman"/>
          <w:lang w:val="fr-FR"/>
        </w:rPr>
        <w:t xml:space="preserve">) </w:t>
      </w:r>
      <w:r w:rsidR="002C5FC9" w:rsidRPr="00777C0E">
        <w:rPr>
          <w:rFonts w:ascii="Times New Roman" w:hAnsi="Times New Roman" w:cs="Times New Roman"/>
          <w:lang w:val="fr-FR"/>
        </w:rPr>
        <w:t>Cet art d’apprendre requiert l’</w:t>
      </w:r>
      <w:r w:rsidR="002C5FC9" w:rsidRPr="00777C0E">
        <w:rPr>
          <w:rFonts w:ascii="Times New Roman" w:hAnsi="Times New Roman" w:cs="Times New Roman"/>
          <w:b/>
          <w:lang w:val="fr-FR"/>
        </w:rPr>
        <w:t>accompagnement</w:t>
      </w:r>
      <w:r w:rsidR="00455C1B">
        <w:rPr>
          <w:rFonts w:ascii="Times New Roman" w:hAnsi="Times New Roman" w:cs="Times New Roman"/>
          <w:lang w:val="fr-FR"/>
        </w:rPr>
        <w:t>. On n’</w:t>
      </w:r>
      <w:r w:rsidR="002C5FC9" w:rsidRPr="00777C0E">
        <w:rPr>
          <w:rFonts w:ascii="Times New Roman" w:hAnsi="Times New Roman" w:cs="Times New Roman"/>
          <w:lang w:val="fr-FR"/>
        </w:rPr>
        <w:t>apprend pas sans un maître ou, pour être plus précis, sans un</w:t>
      </w:r>
      <w:r w:rsidR="002C5FC9" w:rsidRPr="00777C0E">
        <w:rPr>
          <w:rFonts w:ascii="Times New Roman" w:hAnsi="Times New Roman" w:cs="Times New Roman"/>
          <w:b/>
          <w:lang w:val="fr-FR"/>
        </w:rPr>
        <w:t xml:space="preserve"> expert</w:t>
      </w:r>
      <w:r w:rsidR="002C5FC9" w:rsidRPr="00777C0E">
        <w:rPr>
          <w:rFonts w:ascii="Times New Roman" w:hAnsi="Times New Roman" w:cs="Times New Roman"/>
          <w:lang w:val="fr-FR"/>
        </w:rPr>
        <w:t xml:space="preserve"> (mot qui dérive de </w:t>
      </w:r>
      <w:r w:rsidR="00AB6C7F" w:rsidRPr="00777C0E">
        <w:rPr>
          <w:rFonts w:ascii="Times New Roman" w:hAnsi="Times New Roman" w:cs="Times New Roman"/>
          <w:i/>
          <w:lang w:val="fr-FR"/>
        </w:rPr>
        <w:t>ex-perior</w:t>
      </w:r>
      <w:r w:rsidR="00AB6C7F" w:rsidRPr="00777C0E">
        <w:rPr>
          <w:rFonts w:ascii="Times New Roman" w:hAnsi="Times New Roman" w:cs="Times New Roman"/>
          <w:lang w:val="fr-FR"/>
        </w:rPr>
        <w:t xml:space="preserve">, </w:t>
      </w:r>
      <w:r w:rsidR="002C5FC9" w:rsidRPr="00777C0E">
        <w:rPr>
          <w:rFonts w:ascii="Times New Roman" w:hAnsi="Times New Roman" w:cs="Times New Roman"/>
          <w:lang w:val="fr-FR"/>
        </w:rPr>
        <w:t>même racine qu’expérience). Il convient d’</w:t>
      </w:r>
      <w:r w:rsidR="00455C1B">
        <w:rPr>
          <w:rFonts w:ascii="Times New Roman" w:hAnsi="Times New Roman" w:cs="Times New Roman"/>
          <w:lang w:val="fr-FR"/>
        </w:rPr>
        <w:t>ins</w:t>
      </w:r>
      <w:r w:rsidR="002C5FC9" w:rsidRPr="00777C0E">
        <w:rPr>
          <w:rFonts w:ascii="Times New Roman" w:hAnsi="Times New Roman" w:cs="Times New Roman"/>
          <w:lang w:val="fr-FR"/>
        </w:rPr>
        <w:t xml:space="preserve">ister </w:t>
      </w:r>
      <w:r w:rsidR="00455C1B">
        <w:rPr>
          <w:rFonts w:ascii="Times New Roman" w:hAnsi="Times New Roman" w:cs="Times New Roman"/>
          <w:lang w:val="fr-FR"/>
        </w:rPr>
        <w:t>encore</w:t>
      </w:r>
      <w:r w:rsidR="002C5FC9" w:rsidRPr="00777C0E">
        <w:rPr>
          <w:rFonts w:ascii="Times New Roman" w:hAnsi="Times New Roman" w:cs="Times New Roman"/>
          <w:lang w:val="fr-FR"/>
        </w:rPr>
        <w:t xml:space="preserve"> sur le fait que,</w:t>
      </w:r>
      <w:r w:rsidR="00777C0E" w:rsidRPr="00777C0E">
        <w:rPr>
          <w:rFonts w:ascii="Times New Roman" w:hAnsi="Times New Roman" w:cs="Times New Roman"/>
          <w:lang w:val="fr-FR"/>
        </w:rPr>
        <w:t xml:space="preserve"> comme pour la vocation e</w:t>
      </w:r>
      <w:r w:rsidR="002C5FC9" w:rsidRPr="00777C0E">
        <w:rPr>
          <w:rFonts w:ascii="Times New Roman" w:hAnsi="Times New Roman" w:cs="Times New Roman"/>
          <w:lang w:val="fr-FR"/>
        </w:rPr>
        <w:t xml:space="preserve">t la formation, l’accompagnement </w:t>
      </w:r>
      <w:r w:rsidR="00F86BCE">
        <w:rPr>
          <w:rFonts w:ascii="Times New Roman" w:hAnsi="Times New Roman" w:cs="Times New Roman"/>
          <w:lang w:val="fr-FR"/>
        </w:rPr>
        <w:t xml:space="preserve">spirituel personnel est, lui </w:t>
      </w:r>
      <w:r w:rsidR="002C5FC9" w:rsidRPr="00225EA9">
        <w:rPr>
          <w:rFonts w:ascii="Times New Roman" w:hAnsi="Times New Roman" w:cs="Times New Roman"/>
          <w:lang w:val="fr-FR"/>
        </w:rPr>
        <w:t>aussi</w:t>
      </w:r>
      <w:r w:rsidR="00F86BCE">
        <w:rPr>
          <w:rFonts w:ascii="Times New Roman" w:hAnsi="Times New Roman" w:cs="Times New Roman"/>
          <w:lang w:val="fr-FR"/>
        </w:rPr>
        <w:t>,</w:t>
      </w:r>
      <w:r w:rsidR="002C5FC9" w:rsidRPr="00225EA9">
        <w:rPr>
          <w:rFonts w:ascii="Times New Roman" w:hAnsi="Times New Roman" w:cs="Times New Roman"/>
          <w:lang w:val="fr-FR"/>
        </w:rPr>
        <w:t xml:space="preserve"> permanent et continu tout le long de la vie.</w:t>
      </w:r>
      <w:r w:rsidR="00360983" w:rsidRPr="00225EA9">
        <w:rPr>
          <w:rStyle w:val="Rimandonotaapidipagina"/>
          <w:rFonts w:ascii="Times New Roman" w:hAnsi="Times New Roman" w:cs="Times New Roman"/>
          <w:lang w:val="fr-FR"/>
        </w:rPr>
        <w:footnoteReference w:id="20"/>
      </w:r>
      <w:r w:rsidR="00360983" w:rsidRPr="00225EA9">
        <w:rPr>
          <w:rFonts w:ascii="Times New Roman" w:hAnsi="Times New Roman" w:cs="Times New Roman"/>
          <w:lang w:val="fr-FR"/>
        </w:rPr>
        <w:t xml:space="preserve">  </w:t>
      </w:r>
    </w:p>
    <w:p w:rsidR="00F86BCE" w:rsidRPr="00F86BCE" w:rsidRDefault="00F86BCE" w:rsidP="00455C1B">
      <w:pPr>
        <w:ind w:firstLine="284"/>
        <w:jc w:val="both"/>
        <w:rPr>
          <w:rFonts w:ascii="Times New Roman" w:hAnsi="Times New Roman" w:cs="Times New Roman"/>
          <w:i/>
          <w:sz w:val="8"/>
          <w:szCs w:val="8"/>
          <w:lang w:val="fr-FR"/>
        </w:rPr>
      </w:pPr>
    </w:p>
    <w:p w:rsidR="009321C9" w:rsidRDefault="00E33E6E" w:rsidP="00F86BCE">
      <w:pPr>
        <w:ind w:firstLine="284"/>
        <w:jc w:val="both"/>
        <w:rPr>
          <w:rFonts w:ascii="Times New Roman" w:hAnsi="Times New Roman" w:cs="Times New Roman"/>
          <w:lang w:val="fr-FR"/>
        </w:rPr>
      </w:pPr>
      <w:r w:rsidRPr="00225EA9">
        <w:rPr>
          <w:rFonts w:ascii="Times New Roman" w:hAnsi="Times New Roman" w:cs="Times New Roman"/>
          <w:lang w:val="fr-FR"/>
        </w:rPr>
        <w:t>g</w:t>
      </w:r>
      <w:r w:rsidR="00C51B1C" w:rsidRPr="00225EA9">
        <w:rPr>
          <w:rFonts w:ascii="Times New Roman" w:hAnsi="Times New Roman" w:cs="Times New Roman"/>
          <w:lang w:val="fr-FR"/>
        </w:rPr>
        <w:t xml:space="preserve">) </w:t>
      </w:r>
      <w:r w:rsidR="002C5FC9" w:rsidRPr="00225EA9">
        <w:rPr>
          <w:rFonts w:ascii="Times New Roman" w:hAnsi="Times New Roman" w:cs="Times New Roman"/>
          <w:lang w:val="fr-FR"/>
        </w:rPr>
        <w:t xml:space="preserve">Il ne s’agit pas du tout </w:t>
      </w:r>
      <w:r w:rsidR="00F86BCE">
        <w:rPr>
          <w:rFonts w:ascii="Times New Roman" w:hAnsi="Times New Roman" w:cs="Times New Roman"/>
          <w:lang w:val="fr-FR"/>
        </w:rPr>
        <w:t>d’</w:t>
      </w:r>
      <w:r w:rsidR="002C5FC9" w:rsidRPr="00225EA9">
        <w:rPr>
          <w:rFonts w:ascii="Times New Roman" w:hAnsi="Times New Roman" w:cs="Times New Roman"/>
          <w:lang w:val="fr-FR"/>
        </w:rPr>
        <w:t xml:space="preserve">un </w:t>
      </w:r>
      <w:r w:rsidR="00F86BCE">
        <w:rPr>
          <w:rFonts w:ascii="Times New Roman" w:hAnsi="Times New Roman" w:cs="Times New Roman"/>
          <w:lang w:val="fr-FR"/>
        </w:rPr>
        <w:t>apprentissage unidirectionnel, mais d’un apprentissage qui</w:t>
      </w:r>
      <w:r w:rsidR="002C5FC9" w:rsidRPr="00225EA9">
        <w:rPr>
          <w:rFonts w:ascii="Times New Roman" w:hAnsi="Times New Roman" w:cs="Times New Roman"/>
          <w:lang w:val="fr-FR"/>
        </w:rPr>
        <w:t xml:space="preserve"> se déroule toujours dans </w:t>
      </w:r>
      <w:r w:rsidR="00F86BCE">
        <w:rPr>
          <w:rFonts w:ascii="Times New Roman" w:hAnsi="Times New Roman" w:cs="Times New Roman"/>
          <w:lang w:val="fr-FR"/>
        </w:rPr>
        <w:t>c</w:t>
      </w:r>
      <w:r w:rsidR="002C5FC9" w:rsidRPr="00225EA9">
        <w:rPr>
          <w:rFonts w:ascii="Times New Roman" w:hAnsi="Times New Roman" w:cs="Times New Roman"/>
          <w:lang w:val="fr-FR"/>
        </w:rPr>
        <w:t>e réseau de relations qu’est</w:t>
      </w:r>
      <w:r w:rsidR="002C5FC9" w:rsidRPr="00225EA9">
        <w:rPr>
          <w:rFonts w:ascii="Times New Roman" w:hAnsi="Times New Roman" w:cs="Times New Roman"/>
          <w:b/>
          <w:lang w:val="fr-FR"/>
        </w:rPr>
        <w:t xml:space="preserve"> la communauté</w:t>
      </w:r>
      <w:r w:rsidR="002C5FC9" w:rsidRPr="00225EA9">
        <w:rPr>
          <w:rFonts w:ascii="Times New Roman" w:hAnsi="Times New Roman" w:cs="Times New Roman"/>
          <w:lang w:val="fr-FR"/>
        </w:rPr>
        <w:t xml:space="preserve"> – tant la communauté salésienne (C 99) que le contexte plus vaste de la communauté éducative et pastorale</w:t>
      </w:r>
      <w:r w:rsidR="009321C9" w:rsidRPr="00225EA9">
        <w:rPr>
          <w:rStyle w:val="Rimandonotaapidipagina"/>
          <w:rFonts w:ascii="Times New Roman" w:hAnsi="Times New Roman" w:cs="Times New Roman"/>
          <w:lang w:val="fr-FR"/>
        </w:rPr>
        <w:footnoteReference w:id="21"/>
      </w:r>
      <w:r w:rsidR="009321C9" w:rsidRPr="00295C6A">
        <w:rPr>
          <w:rFonts w:ascii="Times New Roman" w:hAnsi="Times New Roman" w:cs="Times New Roman"/>
          <w:lang w:val="fr-FR"/>
        </w:rPr>
        <w:t xml:space="preserve"> </w:t>
      </w:r>
      <w:r w:rsidR="00A725FA" w:rsidRPr="00225EA9">
        <w:rPr>
          <w:rFonts w:ascii="Times New Roman" w:hAnsi="Times New Roman" w:cs="Times New Roman"/>
          <w:lang w:val="fr-FR"/>
        </w:rPr>
        <w:t>« Pour éduquer un enfant, il faut un village !</w:t>
      </w:r>
      <w:r w:rsidR="00295C6A" w:rsidRPr="00225EA9">
        <w:rPr>
          <w:rFonts w:ascii="Times New Roman" w:hAnsi="Times New Roman" w:cs="Times New Roman"/>
          <w:lang w:val="fr-FR"/>
        </w:rPr>
        <w:t xml:space="preserve"> », dit un proverbe africain cité par le Pape François.</w:t>
      </w:r>
      <w:r w:rsidR="0080642C" w:rsidRPr="00225EA9">
        <w:rPr>
          <w:rStyle w:val="Rimandonotaapidipagina"/>
          <w:rFonts w:ascii="Times New Roman" w:hAnsi="Times New Roman" w:cs="Times New Roman"/>
          <w:lang w:val="fr-FR"/>
        </w:rPr>
        <w:footnoteReference w:id="22"/>
      </w:r>
      <w:r w:rsidR="00354652" w:rsidRPr="00225EA9">
        <w:rPr>
          <w:rFonts w:ascii="Times New Roman" w:hAnsi="Times New Roman" w:cs="Times New Roman"/>
          <w:lang w:val="fr-FR"/>
        </w:rPr>
        <w:t xml:space="preserve"> </w:t>
      </w:r>
      <w:r w:rsidR="00295C6A" w:rsidRPr="00225EA9">
        <w:rPr>
          <w:rFonts w:ascii="Times New Roman" w:hAnsi="Times New Roman" w:cs="Times New Roman"/>
          <w:lang w:val="fr-FR"/>
        </w:rPr>
        <w:t>L’article 101 des Constitutions nous rappelle que « La communauté provinciale accueille et accompagne la vocation de chaque confrère » et que, de son côté, chaque confrère « contribue, par sa prière et son témoignage, au soutien et au renouvellement de la vocation de ses frères. »</w:t>
      </w:r>
    </w:p>
    <w:p w:rsidR="00F86BCE" w:rsidRPr="00F86BCE" w:rsidRDefault="00F86BCE" w:rsidP="00F86BCE">
      <w:pPr>
        <w:ind w:firstLine="284"/>
        <w:jc w:val="both"/>
        <w:rPr>
          <w:rFonts w:ascii="Times New Roman" w:hAnsi="Times New Roman" w:cs="Times New Roman"/>
          <w:sz w:val="8"/>
          <w:szCs w:val="8"/>
          <w:lang w:val="fr-FR"/>
        </w:rPr>
      </w:pPr>
    </w:p>
    <w:p w:rsidR="0080642C" w:rsidRDefault="00E33E6E" w:rsidP="00F86BCE">
      <w:pPr>
        <w:ind w:firstLine="284"/>
        <w:jc w:val="both"/>
        <w:rPr>
          <w:rFonts w:ascii="Times New Roman" w:hAnsi="Times New Roman" w:cs="Times New Roman"/>
          <w:lang w:val="fr-FR"/>
        </w:rPr>
      </w:pPr>
      <w:r w:rsidRPr="00A42309">
        <w:rPr>
          <w:rFonts w:ascii="Times New Roman" w:hAnsi="Times New Roman" w:cs="Times New Roman"/>
          <w:lang w:val="fr-FR"/>
        </w:rPr>
        <w:t>h</w:t>
      </w:r>
      <w:r w:rsidR="00C51B1C" w:rsidRPr="00A42309">
        <w:rPr>
          <w:rFonts w:ascii="Times New Roman" w:hAnsi="Times New Roman" w:cs="Times New Roman"/>
          <w:lang w:val="fr-FR"/>
        </w:rPr>
        <w:t>)</w:t>
      </w:r>
      <w:r w:rsidR="00102310" w:rsidRPr="00A42309">
        <w:rPr>
          <w:rFonts w:ascii="Times New Roman" w:hAnsi="Times New Roman" w:cs="Times New Roman"/>
          <w:lang w:val="fr-FR"/>
        </w:rPr>
        <w:t xml:space="preserve"> </w:t>
      </w:r>
      <w:r w:rsidR="00A42309">
        <w:rPr>
          <w:rFonts w:ascii="Times New Roman" w:hAnsi="Times New Roman" w:cs="Times New Roman"/>
          <w:lang w:val="fr-FR"/>
        </w:rPr>
        <w:t>Soyons capables</w:t>
      </w:r>
      <w:r w:rsidR="00102310" w:rsidRPr="00A42309">
        <w:rPr>
          <w:rFonts w:ascii="Times New Roman" w:hAnsi="Times New Roman" w:cs="Times New Roman"/>
          <w:lang w:val="fr-FR"/>
        </w:rPr>
        <w:t xml:space="preserve"> de donner une</w:t>
      </w:r>
      <w:r w:rsidR="00102310" w:rsidRPr="00A42309">
        <w:rPr>
          <w:rFonts w:ascii="Times New Roman" w:hAnsi="Times New Roman" w:cs="Times New Roman"/>
          <w:i/>
          <w:lang w:val="fr-FR"/>
        </w:rPr>
        <w:t xml:space="preserve"> qualité formatrice à la</w:t>
      </w:r>
      <w:r w:rsidR="00102310" w:rsidRPr="00A42309">
        <w:rPr>
          <w:rFonts w:ascii="Times New Roman" w:hAnsi="Times New Roman" w:cs="Times New Roman"/>
          <w:b/>
          <w:i/>
          <w:lang w:val="fr-FR"/>
        </w:rPr>
        <w:t xml:space="preserve"> vie ordinaire</w:t>
      </w:r>
      <w:r w:rsidR="00102310" w:rsidRPr="00A42309">
        <w:rPr>
          <w:rFonts w:ascii="Times New Roman" w:hAnsi="Times New Roman" w:cs="Times New Roman"/>
          <w:lang w:val="fr-FR"/>
        </w:rPr>
        <w:t xml:space="preserve"> – et le formateur créatif usera de tous les moyens à sa disposition pour encourager à apprendre de l’expérience, à la réflexion dans un climat de prière, au discernement spirituel comme style de vie. Je voudrais</w:t>
      </w:r>
      <w:r w:rsidR="00102310" w:rsidRPr="00A42309">
        <w:rPr>
          <w:rFonts w:ascii="Times New Roman" w:hAnsi="Times New Roman" w:cs="Times New Roman"/>
          <w:color w:val="FF0000"/>
          <w:lang w:val="fr-FR"/>
        </w:rPr>
        <w:t xml:space="preserve"> </w:t>
      </w:r>
      <w:r w:rsidR="00102310" w:rsidRPr="00A42309">
        <w:rPr>
          <w:rFonts w:ascii="Times New Roman" w:hAnsi="Times New Roman" w:cs="Times New Roman"/>
          <w:lang w:val="fr-FR"/>
        </w:rPr>
        <w:t xml:space="preserve">insister également ici sur la lecture. </w:t>
      </w:r>
      <w:r w:rsidR="004F071E" w:rsidRPr="00A42309">
        <w:rPr>
          <w:rStyle w:val="Rimandonotaapidipagina"/>
          <w:rFonts w:ascii="Times New Roman" w:hAnsi="Times New Roman" w:cs="Times New Roman"/>
          <w:lang w:val="fr-FR"/>
        </w:rPr>
        <w:footnoteReference w:id="23"/>
      </w:r>
      <w:r w:rsidR="00A93BC0" w:rsidRPr="00A42309">
        <w:rPr>
          <w:rStyle w:val="Rimandonotaapidipagina"/>
          <w:rFonts w:ascii="Times New Roman" w:hAnsi="Times New Roman" w:cs="Times New Roman"/>
          <w:lang w:val="fr-FR"/>
        </w:rPr>
        <w:t xml:space="preserve"> </w:t>
      </w:r>
      <w:r w:rsidR="00102310" w:rsidRPr="00A42309">
        <w:rPr>
          <w:rFonts w:ascii="Times New Roman" w:hAnsi="Times New Roman" w:cs="Times New Roman"/>
          <w:lang w:val="fr-FR"/>
        </w:rPr>
        <w:t xml:space="preserve"> Faisons attention à ne pas courir le risque de </w:t>
      </w:r>
      <w:r w:rsidR="00A42309">
        <w:rPr>
          <w:rFonts w:ascii="Times New Roman" w:hAnsi="Times New Roman" w:cs="Times New Roman"/>
          <w:lang w:val="fr-FR"/>
        </w:rPr>
        <w:t>mésestimer</w:t>
      </w:r>
      <w:r w:rsidR="00102310" w:rsidRPr="00A42309">
        <w:rPr>
          <w:rFonts w:ascii="Times New Roman" w:hAnsi="Times New Roman" w:cs="Times New Roman"/>
          <w:lang w:val="fr-FR"/>
        </w:rPr>
        <w:t xml:space="preserve"> la force d</w:t>
      </w:r>
      <w:r w:rsidR="00A42309">
        <w:rPr>
          <w:rFonts w:ascii="Times New Roman" w:hAnsi="Times New Roman" w:cs="Times New Roman"/>
          <w:lang w:val="fr-FR"/>
        </w:rPr>
        <w:t>u</w:t>
      </w:r>
      <w:r w:rsidR="00102310" w:rsidRPr="00A42309">
        <w:rPr>
          <w:rFonts w:ascii="Times New Roman" w:hAnsi="Times New Roman" w:cs="Times New Roman"/>
          <w:lang w:val="fr-FR"/>
        </w:rPr>
        <w:t xml:space="preserve"> changement personnel</w:t>
      </w:r>
      <w:r w:rsidR="000B6445" w:rsidRPr="00A42309">
        <w:rPr>
          <w:rFonts w:ascii="Times New Roman" w:hAnsi="Times New Roman" w:cs="Times New Roman"/>
          <w:lang w:val="fr-FR"/>
        </w:rPr>
        <w:t xml:space="preserve"> due aux bonnes lectures, à commencer par la lecture de la </w:t>
      </w:r>
      <w:r w:rsidR="00333EAE" w:rsidRPr="00A42309">
        <w:rPr>
          <w:rFonts w:ascii="Times New Roman" w:hAnsi="Times New Roman" w:cs="Times New Roman"/>
          <w:lang w:val="fr-FR"/>
        </w:rPr>
        <w:t>P</w:t>
      </w:r>
      <w:r w:rsidR="000B6445" w:rsidRPr="00A42309">
        <w:rPr>
          <w:rFonts w:ascii="Times New Roman" w:hAnsi="Times New Roman" w:cs="Times New Roman"/>
          <w:lang w:val="fr-FR"/>
        </w:rPr>
        <w:t xml:space="preserve">arole de Dieu et des </w:t>
      </w:r>
      <w:r w:rsidR="00333EAE" w:rsidRPr="00A42309">
        <w:rPr>
          <w:rFonts w:ascii="Times New Roman" w:hAnsi="Times New Roman" w:cs="Times New Roman"/>
          <w:lang w:val="fr-FR"/>
        </w:rPr>
        <w:t>C</w:t>
      </w:r>
      <w:r w:rsidR="000B6445" w:rsidRPr="00A42309">
        <w:rPr>
          <w:rFonts w:ascii="Times New Roman" w:hAnsi="Times New Roman" w:cs="Times New Roman"/>
          <w:lang w:val="fr-FR"/>
        </w:rPr>
        <w:t>onstitutions comme nous l’avons déjà dit.</w:t>
      </w:r>
      <w:r w:rsidR="004F071E" w:rsidRPr="00A42309">
        <w:rPr>
          <w:rStyle w:val="Rimandonotaapidipagina"/>
          <w:rFonts w:ascii="Times New Roman" w:hAnsi="Times New Roman" w:cs="Times New Roman"/>
          <w:lang w:val="fr-FR"/>
        </w:rPr>
        <w:footnoteReference w:id="24"/>
      </w:r>
      <w:r w:rsidR="004F071E" w:rsidRPr="00A42309">
        <w:rPr>
          <w:rFonts w:ascii="Times New Roman" w:hAnsi="Times New Roman" w:cs="Times New Roman"/>
          <w:lang w:val="fr-FR"/>
        </w:rPr>
        <w:t xml:space="preserve">  </w:t>
      </w:r>
    </w:p>
    <w:p w:rsidR="00A42309" w:rsidRPr="00A42309" w:rsidRDefault="00A42309" w:rsidP="00F86BCE">
      <w:pPr>
        <w:ind w:firstLine="284"/>
        <w:jc w:val="both"/>
        <w:rPr>
          <w:rFonts w:ascii="Times New Roman" w:hAnsi="Times New Roman" w:cs="Times New Roman"/>
          <w:sz w:val="8"/>
          <w:szCs w:val="8"/>
          <w:lang w:val="fr-FR"/>
        </w:rPr>
      </w:pPr>
    </w:p>
    <w:p w:rsidR="00980C2C" w:rsidRPr="00333EAE" w:rsidRDefault="00E33E6E" w:rsidP="00A42309">
      <w:pPr>
        <w:ind w:firstLine="284"/>
        <w:jc w:val="both"/>
        <w:rPr>
          <w:rFonts w:ascii="Times New Roman" w:hAnsi="Times New Roman" w:cs="Times New Roman"/>
          <w:lang w:val="fr-FR"/>
        </w:rPr>
      </w:pPr>
      <w:r w:rsidRPr="00A42309">
        <w:rPr>
          <w:rFonts w:ascii="Times New Roman" w:hAnsi="Times New Roman" w:cs="Times New Roman"/>
          <w:lang w:val="fr-FR"/>
        </w:rPr>
        <w:t>i</w:t>
      </w:r>
      <w:r w:rsidR="00C51B1C" w:rsidRPr="00A42309">
        <w:rPr>
          <w:rFonts w:ascii="Times New Roman" w:hAnsi="Times New Roman" w:cs="Times New Roman"/>
          <w:lang w:val="fr-FR"/>
        </w:rPr>
        <w:t xml:space="preserve">) </w:t>
      </w:r>
      <w:r w:rsidR="000B6445" w:rsidRPr="00A42309">
        <w:rPr>
          <w:rFonts w:ascii="Times New Roman" w:hAnsi="Times New Roman" w:cs="Times New Roman"/>
          <w:lang w:val="fr-FR"/>
        </w:rPr>
        <w:t>Faisons place à l’</w:t>
      </w:r>
      <w:r w:rsidR="000B6445" w:rsidRPr="00A42309">
        <w:rPr>
          <w:rFonts w:ascii="Times New Roman" w:hAnsi="Times New Roman" w:cs="Times New Roman"/>
          <w:b/>
          <w:lang w:val="fr-FR"/>
        </w:rPr>
        <w:t>ascèse</w:t>
      </w:r>
      <w:r w:rsidR="000B6445" w:rsidRPr="00A42309">
        <w:rPr>
          <w:rFonts w:ascii="Times New Roman" w:hAnsi="Times New Roman" w:cs="Times New Roman"/>
          <w:lang w:val="fr-FR"/>
        </w:rPr>
        <w:t xml:space="preserve"> inhérente à notre vie et à notre mission, non seulement en l’accueillant de bon cœur mais aussi en apprenant d’elle. On retrouve ici </w:t>
      </w:r>
      <w:r w:rsidR="00A42309">
        <w:rPr>
          <w:rFonts w:ascii="Times New Roman" w:hAnsi="Times New Roman" w:cs="Times New Roman"/>
          <w:lang w:val="fr-FR"/>
        </w:rPr>
        <w:t>la place</w:t>
      </w:r>
      <w:r w:rsidR="000B6445" w:rsidRPr="00A42309">
        <w:rPr>
          <w:rFonts w:ascii="Times New Roman" w:hAnsi="Times New Roman" w:cs="Times New Roman"/>
          <w:lang w:val="fr-FR"/>
        </w:rPr>
        <w:t xml:space="preserve"> et l’importance de la méditation quotidienne, des moments de prière personnelle, de l’accompagnement spirituel personnel ainsi que du partage spirituel auquel nos derniers </w:t>
      </w:r>
      <w:r w:rsidR="00333EAE" w:rsidRPr="00A42309">
        <w:rPr>
          <w:rFonts w:ascii="Times New Roman" w:hAnsi="Times New Roman" w:cs="Times New Roman"/>
          <w:lang w:val="fr-FR"/>
        </w:rPr>
        <w:t>C</w:t>
      </w:r>
      <w:r w:rsidR="000B6445" w:rsidRPr="00A42309">
        <w:rPr>
          <w:rFonts w:ascii="Times New Roman" w:hAnsi="Times New Roman" w:cs="Times New Roman"/>
          <w:lang w:val="fr-FR"/>
        </w:rPr>
        <w:t xml:space="preserve">hapitres </w:t>
      </w:r>
      <w:r w:rsidR="00333EAE" w:rsidRPr="00A42309">
        <w:rPr>
          <w:rFonts w:ascii="Times New Roman" w:hAnsi="Times New Roman" w:cs="Times New Roman"/>
          <w:lang w:val="fr-FR"/>
        </w:rPr>
        <w:t>G</w:t>
      </w:r>
      <w:r w:rsidR="000B6445" w:rsidRPr="00A42309">
        <w:rPr>
          <w:rFonts w:ascii="Times New Roman" w:hAnsi="Times New Roman" w:cs="Times New Roman"/>
          <w:lang w:val="fr-FR"/>
        </w:rPr>
        <w:t xml:space="preserve">énéraux nous ont </w:t>
      </w:r>
      <w:r w:rsidR="00333EAE" w:rsidRPr="00A42309">
        <w:rPr>
          <w:rFonts w:ascii="Times New Roman" w:hAnsi="Times New Roman" w:cs="Times New Roman"/>
          <w:lang w:val="fr-FR"/>
        </w:rPr>
        <w:t>convi</w:t>
      </w:r>
      <w:r w:rsidR="000B6445" w:rsidRPr="00A42309">
        <w:rPr>
          <w:rFonts w:ascii="Times New Roman" w:hAnsi="Times New Roman" w:cs="Times New Roman"/>
          <w:lang w:val="fr-FR"/>
        </w:rPr>
        <w:t>és</w:t>
      </w:r>
      <w:r w:rsidR="000B6445" w:rsidRPr="00333EAE">
        <w:rPr>
          <w:rFonts w:ascii="Times New Roman" w:hAnsi="Times New Roman" w:cs="Times New Roman"/>
          <w:lang w:val="fr-FR"/>
        </w:rPr>
        <w:t>.</w:t>
      </w:r>
      <w:r w:rsidR="00962DEE" w:rsidRPr="00333EAE">
        <w:rPr>
          <w:rStyle w:val="Rimandonotaapidipagina"/>
          <w:rFonts w:ascii="Times New Roman" w:hAnsi="Times New Roman" w:cs="Times New Roman"/>
          <w:lang w:val="fr-FR"/>
        </w:rPr>
        <w:footnoteReference w:id="25"/>
      </w:r>
      <w:r w:rsidR="00466B58" w:rsidRPr="00333EAE">
        <w:rPr>
          <w:rFonts w:ascii="Times New Roman" w:hAnsi="Times New Roman" w:cs="Times New Roman"/>
          <w:lang w:val="fr-FR"/>
        </w:rPr>
        <w:t xml:space="preserve"> </w:t>
      </w:r>
    </w:p>
    <w:p w:rsidR="00466B58" w:rsidRPr="00A42309" w:rsidRDefault="00466B58" w:rsidP="00C04A75">
      <w:pPr>
        <w:jc w:val="both"/>
        <w:rPr>
          <w:rFonts w:ascii="Times New Roman" w:hAnsi="Times New Roman" w:cs="Times New Roman"/>
          <w:sz w:val="8"/>
          <w:szCs w:val="8"/>
          <w:lang w:val="fr-FR"/>
        </w:rPr>
      </w:pPr>
    </w:p>
    <w:p w:rsidR="00A53D57" w:rsidRDefault="00A53D57" w:rsidP="00A42309">
      <w:pPr>
        <w:ind w:firstLine="284"/>
        <w:jc w:val="both"/>
        <w:rPr>
          <w:rFonts w:ascii="Times New Roman" w:hAnsi="Times New Roman" w:cs="Times New Roman"/>
          <w:color w:val="FF0000"/>
          <w:lang w:val="fr-FR"/>
        </w:rPr>
      </w:pPr>
      <w:r w:rsidRPr="001A74FF">
        <w:rPr>
          <w:rFonts w:ascii="Times New Roman" w:hAnsi="Times New Roman" w:cs="Times New Roman"/>
          <w:lang w:val="fr-FR"/>
        </w:rPr>
        <w:t xml:space="preserve">Dans nos </w:t>
      </w:r>
      <w:r w:rsidR="001A74FF" w:rsidRPr="001A74FF">
        <w:rPr>
          <w:rFonts w:ascii="Times New Roman" w:hAnsi="Times New Roman" w:cs="Times New Roman"/>
          <w:lang w:val="fr-FR"/>
        </w:rPr>
        <w:t>C</w:t>
      </w:r>
      <w:r w:rsidRPr="001A74FF">
        <w:rPr>
          <w:rFonts w:ascii="Times New Roman" w:hAnsi="Times New Roman" w:cs="Times New Roman"/>
          <w:lang w:val="fr-FR"/>
        </w:rPr>
        <w:t xml:space="preserve">onstitutions et </w:t>
      </w:r>
      <w:r w:rsidR="001A74FF" w:rsidRPr="001A74FF">
        <w:rPr>
          <w:rFonts w:ascii="Times New Roman" w:hAnsi="Times New Roman" w:cs="Times New Roman"/>
          <w:lang w:val="fr-FR"/>
        </w:rPr>
        <w:t>R</w:t>
      </w:r>
      <w:r w:rsidRPr="001A74FF">
        <w:rPr>
          <w:rFonts w:ascii="Times New Roman" w:hAnsi="Times New Roman" w:cs="Times New Roman"/>
          <w:lang w:val="fr-FR"/>
        </w:rPr>
        <w:t>èglements, nous trouvons ensuite une série d’autres</w:t>
      </w:r>
      <w:r w:rsidRPr="001A74FF">
        <w:rPr>
          <w:rFonts w:ascii="Times New Roman" w:hAnsi="Times New Roman" w:cs="Times New Roman"/>
          <w:b/>
          <w:lang w:val="fr-FR"/>
        </w:rPr>
        <w:t xml:space="preserve"> </w:t>
      </w:r>
      <w:r w:rsidR="001A74FF" w:rsidRPr="001A74FF">
        <w:rPr>
          <w:rFonts w:ascii="Times New Roman" w:hAnsi="Times New Roman" w:cs="Times New Roman"/>
          <w:b/>
          <w:lang w:val="fr-FR"/>
        </w:rPr>
        <w:t>outils</w:t>
      </w:r>
      <w:r w:rsidRPr="001A74FF">
        <w:rPr>
          <w:rFonts w:ascii="Times New Roman" w:hAnsi="Times New Roman" w:cs="Times New Roman"/>
          <w:b/>
          <w:lang w:val="fr-FR"/>
        </w:rPr>
        <w:t xml:space="preserve"> et moyens importants pour la formation</w:t>
      </w:r>
      <w:r w:rsidRPr="001A74FF">
        <w:rPr>
          <w:rFonts w:ascii="Times New Roman" w:hAnsi="Times New Roman" w:cs="Times New Roman"/>
          <w:lang w:val="fr-FR"/>
        </w:rPr>
        <w:t xml:space="preserve">. Il suffit de rappeler ici que chaque projet personnel de vie (R 99) doit être lu dans la perspective de la formation comme réponse à un appel, au service des besoins de </w:t>
      </w:r>
      <w:r w:rsidRPr="001A74FF">
        <w:rPr>
          <w:rFonts w:ascii="Times New Roman" w:hAnsi="Times New Roman" w:cs="Times New Roman"/>
          <w:lang w:val="fr-FR"/>
        </w:rPr>
        <w:lastRenderedPageBreak/>
        <w:t xml:space="preserve">la </w:t>
      </w:r>
      <w:r w:rsidR="001A74FF" w:rsidRPr="001A74FF">
        <w:rPr>
          <w:rFonts w:ascii="Times New Roman" w:hAnsi="Times New Roman" w:cs="Times New Roman"/>
          <w:lang w:val="fr-FR"/>
        </w:rPr>
        <w:t>P</w:t>
      </w:r>
      <w:r w:rsidRPr="001A74FF">
        <w:rPr>
          <w:rFonts w:ascii="Times New Roman" w:hAnsi="Times New Roman" w:cs="Times New Roman"/>
          <w:lang w:val="fr-FR"/>
        </w:rPr>
        <w:t xml:space="preserve">rovince (R 100). On peut dire la même chose à propos des initiatives ordinaires et extraordinaires promues par la </w:t>
      </w:r>
      <w:r w:rsidR="001A74FF" w:rsidRPr="001A74FF">
        <w:rPr>
          <w:rFonts w:ascii="Times New Roman" w:hAnsi="Times New Roman" w:cs="Times New Roman"/>
          <w:lang w:val="fr-FR"/>
        </w:rPr>
        <w:t>P</w:t>
      </w:r>
      <w:r w:rsidRPr="001A74FF">
        <w:rPr>
          <w:rFonts w:ascii="Times New Roman" w:hAnsi="Times New Roman" w:cs="Times New Roman"/>
          <w:lang w:val="fr-FR"/>
        </w:rPr>
        <w:t xml:space="preserve">rovince ou groupes de </w:t>
      </w:r>
      <w:r w:rsidR="001A74FF" w:rsidRPr="001A74FF">
        <w:rPr>
          <w:rFonts w:ascii="Times New Roman" w:hAnsi="Times New Roman" w:cs="Times New Roman"/>
          <w:lang w:val="fr-FR"/>
        </w:rPr>
        <w:t>P</w:t>
      </w:r>
      <w:r w:rsidRPr="001A74FF">
        <w:rPr>
          <w:rFonts w:ascii="Times New Roman" w:hAnsi="Times New Roman" w:cs="Times New Roman"/>
          <w:lang w:val="fr-FR"/>
        </w:rPr>
        <w:t xml:space="preserve">rovinces, par l’Église ou la </w:t>
      </w:r>
      <w:r w:rsidR="001A74FF" w:rsidRPr="001A74FF">
        <w:rPr>
          <w:rFonts w:ascii="Times New Roman" w:hAnsi="Times New Roman" w:cs="Times New Roman"/>
          <w:lang w:val="fr-FR"/>
        </w:rPr>
        <w:t>S</w:t>
      </w:r>
      <w:r w:rsidRPr="001A74FF">
        <w:rPr>
          <w:rFonts w:ascii="Times New Roman" w:hAnsi="Times New Roman" w:cs="Times New Roman"/>
          <w:lang w:val="fr-FR"/>
        </w:rPr>
        <w:t>ociété (R</w:t>
      </w:r>
      <w:r w:rsidR="001A74FF" w:rsidRPr="001A74FF">
        <w:rPr>
          <w:rFonts w:ascii="Times New Roman" w:hAnsi="Times New Roman" w:cs="Times New Roman"/>
          <w:lang w:val="fr-FR"/>
        </w:rPr>
        <w:t> </w:t>
      </w:r>
      <w:r w:rsidRPr="001A74FF">
        <w:rPr>
          <w:rFonts w:ascii="Times New Roman" w:hAnsi="Times New Roman" w:cs="Times New Roman"/>
          <w:lang w:val="fr-FR"/>
        </w:rPr>
        <w:t>101) et, évidemment, des moments dédiés au renouvellement personnel (R 102).</w:t>
      </w:r>
    </w:p>
    <w:p w:rsidR="00A53D57" w:rsidRPr="00A42309" w:rsidRDefault="00A53D57" w:rsidP="00C04A75">
      <w:pPr>
        <w:jc w:val="both"/>
        <w:rPr>
          <w:rFonts w:ascii="Times New Roman" w:hAnsi="Times New Roman" w:cs="Times New Roman"/>
          <w:color w:val="FF0000"/>
          <w:sz w:val="8"/>
          <w:szCs w:val="8"/>
          <w:lang w:val="fr-FR"/>
        </w:rPr>
      </w:pPr>
    </w:p>
    <w:p w:rsidR="004E308E" w:rsidRPr="00A53D57" w:rsidRDefault="00A53D57" w:rsidP="00A42309">
      <w:pPr>
        <w:ind w:firstLine="284"/>
        <w:jc w:val="both"/>
        <w:rPr>
          <w:rFonts w:ascii="Times New Roman" w:hAnsi="Times New Roman" w:cs="Times New Roman"/>
          <w:color w:val="FF0000"/>
          <w:lang w:val="fr-FR"/>
        </w:rPr>
      </w:pPr>
      <w:r w:rsidRPr="00D60A2F">
        <w:rPr>
          <w:rFonts w:ascii="Times New Roman" w:hAnsi="Times New Roman" w:cs="Times New Roman"/>
          <w:lang w:val="fr-FR"/>
        </w:rPr>
        <w:t>Cette brève réflexion sur la formation permanente ne peut pas se conclure sans un mot sur la</w:t>
      </w:r>
      <w:r w:rsidRPr="00D60A2F">
        <w:rPr>
          <w:rFonts w:ascii="Times New Roman" w:hAnsi="Times New Roman" w:cs="Times New Roman"/>
          <w:i/>
          <w:lang w:val="fr-FR"/>
        </w:rPr>
        <w:t xml:space="preserve"> dévotion</w:t>
      </w:r>
      <w:r w:rsidR="00A42309">
        <w:rPr>
          <w:rFonts w:ascii="Times New Roman" w:hAnsi="Times New Roman" w:cs="Times New Roman"/>
          <w:lang w:val="fr-FR"/>
        </w:rPr>
        <w:t xml:space="preserve"> </w:t>
      </w:r>
      <w:r w:rsidRPr="00D60A2F">
        <w:rPr>
          <w:rFonts w:ascii="Times New Roman" w:hAnsi="Times New Roman" w:cs="Times New Roman"/>
          <w:lang w:val="fr-FR"/>
        </w:rPr>
        <w:t>qui</w:t>
      </w:r>
      <w:r w:rsidR="00D60A2F" w:rsidRPr="00D60A2F">
        <w:rPr>
          <w:rFonts w:ascii="Times New Roman" w:hAnsi="Times New Roman" w:cs="Times New Roman"/>
          <w:lang w:val="fr-FR"/>
        </w:rPr>
        <w:t>,</w:t>
      </w:r>
      <w:r w:rsidRPr="00D60A2F">
        <w:rPr>
          <w:rFonts w:ascii="Times New Roman" w:hAnsi="Times New Roman" w:cs="Times New Roman"/>
          <w:lang w:val="fr-FR"/>
        </w:rPr>
        <w:t xml:space="preserve"> pour </w:t>
      </w:r>
      <w:r w:rsidR="00D60A2F" w:rsidRPr="00D60A2F">
        <w:rPr>
          <w:rFonts w:ascii="Times New Roman" w:hAnsi="Times New Roman" w:cs="Times New Roman"/>
          <w:lang w:val="fr-FR"/>
        </w:rPr>
        <w:t>s</w:t>
      </w:r>
      <w:r w:rsidRPr="00D60A2F">
        <w:rPr>
          <w:rFonts w:ascii="Times New Roman" w:hAnsi="Times New Roman" w:cs="Times New Roman"/>
          <w:lang w:val="fr-FR"/>
        </w:rPr>
        <w:t>ain</w:t>
      </w:r>
      <w:r w:rsidR="00D60A2F" w:rsidRPr="00D60A2F">
        <w:rPr>
          <w:rFonts w:ascii="Times New Roman" w:hAnsi="Times New Roman" w:cs="Times New Roman"/>
          <w:lang w:val="fr-FR"/>
        </w:rPr>
        <w:t xml:space="preserve">t </w:t>
      </w:r>
      <w:r w:rsidRPr="00D60A2F">
        <w:rPr>
          <w:rFonts w:ascii="Times New Roman" w:hAnsi="Times New Roman" w:cs="Times New Roman"/>
          <w:lang w:val="fr-FR"/>
        </w:rPr>
        <w:t>François</w:t>
      </w:r>
      <w:r w:rsidR="00D60A2F" w:rsidRPr="00D60A2F">
        <w:rPr>
          <w:rFonts w:ascii="Times New Roman" w:hAnsi="Times New Roman" w:cs="Times New Roman"/>
          <w:lang w:val="fr-FR"/>
        </w:rPr>
        <w:t xml:space="preserve"> </w:t>
      </w:r>
      <w:r w:rsidRPr="00D60A2F">
        <w:rPr>
          <w:rFonts w:ascii="Times New Roman" w:hAnsi="Times New Roman" w:cs="Times New Roman"/>
          <w:lang w:val="fr-FR"/>
        </w:rPr>
        <w:t>de</w:t>
      </w:r>
      <w:r w:rsidR="00D60A2F" w:rsidRPr="00D60A2F">
        <w:rPr>
          <w:rFonts w:ascii="Times New Roman" w:hAnsi="Times New Roman" w:cs="Times New Roman"/>
          <w:lang w:val="fr-FR"/>
        </w:rPr>
        <w:t xml:space="preserve"> </w:t>
      </w:r>
      <w:r w:rsidRPr="00D60A2F">
        <w:rPr>
          <w:rFonts w:ascii="Times New Roman" w:hAnsi="Times New Roman" w:cs="Times New Roman"/>
          <w:lang w:val="fr-FR"/>
        </w:rPr>
        <w:t>Sales</w:t>
      </w:r>
      <w:r w:rsidR="00D60A2F" w:rsidRPr="00D60A2F">
        <w:rPr>
          <w:rFonts w:ascii="Times New Roman" w:hAnsi="Times New Roman" w:cs="Times New Roman"/>
          <w:lang w:val="fr-FR"/>
        </w:rPr>
        <w:t>,</w:t>
      </w:r>
      <w:r w:rsidRPr="00D60A2F">
        <w:rPr>
          <w:rFonts w:ascii="Times New Roman" w:hAnsi="Times New Roman" w:cs="Times New Roman"/>
          <w:lang w:val="fr-FR"/>
        </w:rPr>
        <w:t xml:space="preserve"> consiste en la capacité de trouver Dieu en tout et de vivre avec fraîcheur et joie, « courant et sautant » dans la voie des commandements de Dieu.</w:t>
      </w:r>
      <w:r w:rsidR="00C050B5" w:rsidRPr="00D60A2F">
        <w:rPr>
          <w:rStyle w:val="Rimandonotaapidipagina"/>
          <w:rFonts w:ascii="Times New Roman" w:hAnsi="Times New Roman" w:cs="Times New Roman"/>
          <w:lang w:val="fr-FR"/>
        </w:rPr>
        <w:footnoteReference w:id="26"/>
      </w:r>
      <w:r w:rsidR="00C050B5" w:rsidRPr="00810332">
        <w:rPr>
          <w:rFonts w:ascii="Times New Roman" w:hAnsi="Times New Roman" w:cs="Times New Roman"/>
          <w:lang w:val="fr-FR"/>
        </w:rPr>
        <w:t xml:space="preserve">   </w:t>
      </w:r>
    </w:p>
    <w:p w:rsidR="00A53D57" w:rsidRPr="00A42309" w:rsidRDefault="00A53D57" w:rsidP="00C04A75">
      <w:pPr>
        <w:jc w:val="both"/>
        <w:rPr>
          <w:rFonts w:ascii="Times New Roman" w:hAnsi="Times New Roman" w:cs="Times New Roman"/>
          <w:sz w:val="8"/>
          <w:szCs w:val="8"/>
          <w:lang w:val="fr-FR"/>
        </w:rPr>
      </w:pPr>
    </w:p>
    <w:p w:rsidR="00A53D57" w:rsidRPr="00D60A2F" w:rsidRDefault="00D60A2F" w:rsidP="00A42309">
      <w:pPr>
        <w:ind w:firstLine="284"/>
        <w:jc w:val="both"/>
        <w:rPr>
          <w:rFonts w:ascii="Times New Roman" w:hAnsi="Times New Roman" w:cs="Times New Roman"/>
          <w:lang w:val="fr-FR"/>
        </w:rPr>
      </w:pPr>
      <w:r w:rsidRPr="00D60A2F">
        <w:rPr>
          <w:rFonts w:ascii="Times New Roman" w:hAnsi="Times New Roman" w:cs="Times New Roman"/>
          <w:lang w:val="fr-FR"/>
        </w:rPr>
        <w:t>Prions le S</w:t>
      </w:r>
      <w:r w:rsidR="00CC7805" w:rsidRPr="00D60A2F">
        <w:rPr>
          <w:rFonts w:ascii="Times New Roman" w:hAnsi="Times New Roman" w:cs="Times New Roman"/>
          <w:lang w:val="fr-FR"/>
        </w:rPr>
        <w:t>eigneur de nous aider à être fidèle</w:t>
      </w:r>
      <w:r w:rsidRPr="00D60A2F">
        <w:rPr>
          <w:rFonts w:ascii="Times New Roman" w:hAnsi="Times New Roman" w:cs="Times New Roman"/>
          <w:lang w:val="fr-FR"/>
        </w:rPr>
        <w:t>s</w:t>
      </w:r>
      <w:r w:rsidR="00CC7805" w:rsidRPr="00D60A2F">
        <w:rPr>
          <w:rFonts w:ascii="Times New Roman" w:hAnsi="Times New Roman" w:cs="Times New Roman"/>
          <w:lang w:val="fr-FR"/>
        </w:rPr>
        <w:t>, jour après jour</w:t>
      </w:r>
      <w:r w:rsidR="00A42309">
        <w:rPr>
          <w:rFonts w:ascii="Times New Roman" w:hAnsi="Times New Roman" w:cs="Times New Roman"/>
          <w:lang w:val="fr-FR"/>
        </w:rPr>
        <w:t xml:space="preserve">, </w:t>
      </w:r>
      <w:r w:rsidR="00CC7805" w:rsidRPr="00D60A2F">
        <w:rPr>
          <w:rFonts w:ascii="Times New Roman" w:hAnsi="Times New Roman" w:cs="Times New Roman"/>
          <w:lang w:val="fr-FR"/>
        </w:rPr>
        <w:t xml:space="preserve">à « nous abreuver au torrent le long du chemin » (cf. Ps 109/110,7) ; ainsi nos cœurs seront toujours tournés vers Lui, la source d’eau vive, et </w:t>
      </w:r>
      <w:r w:rsidR="00A42309">
        <w:rPr>
          <w:rFonts w:ascii="Times New Roman" w:hAnsi="Times New Roman" w:cs="Times New Roman"/>
          <w:lang w:val="fr-FR"/>
        </w:rPr>
        <w:t>d</w:t>
      </w:r>
      <w:r w:rsidR="00CC7805" w:rsidRPr="00D60A2F">
        <w:rPr>
          <w:rFonts w:ascii="Times New Roman" w:hAnsi="Times New Roman" w:cs="Times New Roman"/>
          <w:lang w:val="fr-FR"/>
        </w:rPr>
        <w:t xml:space="preserve">es fleuves d’eau vive pourront jaillir de notre </w:t>
      </w:r>
      <w:r w:rsidRPr="00D60A2F">
        <w:rPr>
          <w:rFonts w:ascii="Times New Roman" w:hAnsi="Times New Roman" w:cs="Times New Roman"/>
          <w:lang w:val="fr-FR"/>
        </w:rPr>
        <w:t>cœur</w:t>
      </w:r>
      <w:r w:rsidR="00CC7805" w:rsidRPr="00D60A2F">
        <w:rPr>
          <w:rFonts w:ascii="Times New Roman" w:hAnsi="Times New Roman" w:cs="Times New Roman"/>
          <w:lang w:val="fr-FR"/>
        </w:rPr>
        <w:t xml:space="preserve"> (Jn 7,38)</w:t>
      </w:r>
      <w:r w:rsidR="003D21B9" w:rsidRPr="003D21B9">
        <w:rPr>
          <w:color w:val="000000"/>
          <w:lang w:val="fr-FR"/>
        </w:rPr>
        <w:t xml:space="preserve"> («Jésus vit un publicain et comme il le regarda </w:t>
      </w:r>
      <w:r w:rsidR="003D21B9" w:rsidRPr="003D21B9">
        <w:rPr>
          <w:i/>
          <w:iCs/>
          <w:color w:val="000000"/>
          <w:lang w:val="fr-FR"/>
        </w:rPr>
        <w:t>avec un sentiment d’amour et le choisit</w:t>
      </w:r>
      <w:r w:rsidR="003D21B9" w:rsidRPr="003D21B9">
        <w:rPr>
          <w:color w:val="000000"/>
          <w:lang w:val="fr-FR"/>
        </w:rPr>
        <w:t xml:space="preserve">, il lui </w:t>
      </w:r>
      <w:proofErr w:type="gramStart"/>
      <w:r w:rsidR="003D21B9" w:rsidRPr="003D21B9">
        <w:rPr>
          <w:color w:val="000000"/>
          <w:lang w:val="fr-FR"/>
        </w:rPr>
        <w:t>dit:</w:t>
      </w:r>
      <w:proofErr w:type="gramEnd"/>
      <w:r w:rsidR="003D21B9" w:rsidRPr="003D21B9">
        <w:rPr>
          <w:color w:val="000000"/>
          <w:lang w:val="fr-FR"/>
        </w:rPr>
        <w:t xml:space="preserve"> Suis-moi»).</w:t>
      </w:r>
      <w:r w:rsidR="00CC7805" w:rsidRPr="00D60A2F">
        <w:rPr>
          <w:rFonts w:ascii="Times New Roman" w:hAnsi="Times New Roman" w:cs="Times New Roman"/>
          <w:lang w:val="fr-FR"/>
        </w:rPr>
        <w:t xml:space="preserve"> </w:t>
      </w:r>
      <w:proofErr w:type="gramStart"/>
      <w:r w:rsidR="00CC7805" w:rsidRPr="00D60A2F">
        <w:rPr>
          <w:rFonts w:ascii="Times New Roman" w:hAnsi="Times New Roman" w:cs="Times New Roman"/>
          <w:lang w:val="fr-FR"/>
        </w:rPr>
        <w:t>pour</w:t>
      </w:r>
      <w:proofErr w:type="gramEnd"/>
      <w:r w:rsidR="00CC7805" w:rsidRPr="00D60A2F">
        <w:rPr>
          <w:rFonts w:ascii="Times New Roman" w:hAnsi="Times New Roman" w:cs="Times New Roman"/>
          <w:lang w:val="fr-FR"/>
        </w:rPr>
        <w:t xml:space="preserve"> la vie de beaucoup de nos frères.</w:t>
      </w:r>
    </w:p>
    <w:p w:rsidR="00C050B5" w:rsidRPr="00CC7805" w:rsidRDefault="00C050B5" w:rsidP="00C04A75">
      <w:pPr>
        <w:jc w:val="both"/>
        <w:rPr>
          <w:rFonts w:ascii="Times New Roman" w:hAnsi="Times New Roman" w:cs="Times New Roman"/>
          <w:lang w:val="fr-FR"/>
        </w:rPr>
      </w:pPr>
    </w:p>
    <w:sectPr w:rsidR="00C050B5" w:rsidRPr="00CC7805" w:rsidSect="00540290">
      <w:headerReference w:type="even" r:id="rId8"/>
      <w:headerReference w:type="default" r:id="rId9"/>
      <w:pgSz w:w="11900" w:h="16840"/>
      <w:pgMar w:top="1418"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1DCB" w:rsidRDefault="00E81DCB" w:rsidP="007E0E5E">
      <w:r>
        <w:separator/>
      </w:r>
    </w:p>
  </w:endnote>
  <w:endnote w:type="continuationSeparator" w:id="0">
    <w:p w:rsidR="00E81DCB" w:rsidRDefault="00E81DCB" w:rsidP="007E0E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1DCB" w:rsidRDefault="00E81DCB" w:rsidP="007E0E5E">
      <w:r>
        <w:separator/>
      </w:r>
    </w:p>
  </w:footnote>
  <w:footnote w:type="continuationSeparator" w:id="0">
    <w:p w:rsidR="00E81DCB" w:rsidRDefault="00E81DCB" w:rsidP="007E0E5E">
      <w:r>
        <w:continuationSeparator/>
      </w:r>
    </w:p>
  </w:footnote>
  <w:footnote w:id="1">
    <w:p w:rsidR="003D21B9" w:rsidRPr="001C1475" w:rsidRDefault="003D21B9" w:rsidP="00540290">
      <w:pPr>
        <w:pStyle w:val="Testonotaapidipagina"/>
        <w:jc w:val="both"/>
        <w:rPr>
          <w:rFonts w:ascii="Times New Roman" w:hAnsi="Times New Roman" w:cs="Times New Roman"/>
          <w:sz w:val="20"/>
          <w:szCs w:val="20"/>
          <w:lang w:val="fr-FR"/>
        </w:rPr>
      </w:pPr>
      <w:r w:rsidRPr="001C1475">
        <w:rPr>
          <w:rStyle w:val="Rimandonotaapidipagina"/>
          <w:rFonts w:ascii="Times New Roman" w:hAnsi="Times New Roman" w:cs="Times New Roman"/>
          <w:sz w:val="20"/>
          <w:szCs w:val="20"/>
          <w:lang w:val="fr-FR"/>
        </w:rPr>
        <w:footnoteRef/>
      </w:r>
      <w:r w:rsidRPr="001C1475">
        <w:rPr>
          <w:rFonts w:ascii="Times New Roman" w:hAnsi="Times New Roman" w:cs="Times New Roman"/>
          <w:sz w:val="20"/>
          <w:szCs w:val="20"/>
          <w:lang w:val="fr-FR"/>
        </w:rPr>
        <w:t xml:space="preserve"> CIVCSVA, </w:t>
      </w:r>
      <w:r w:rsidRPr="001C1475">
        <w:rPr>
          <w:rFonts w:ascii="Times New Roman" w:hAnsi="Times New Roman" w:cs="Times New Roman"/>
          <w:i/>
          <w:sz w:val="20"/>
          <w:szCs w:val="20"/>
          <w:lang w:val="fr-FR"/>
        </w:rPr>
        <w:t>À vin nouveau, outres neuves : Depuis le Concile Vatican II, la Vie Consacrée et les défis encore actuels : Orientations</w:t>
      </w:r>
      <w:r w:rsidRPr="001C1475">
        <w:rPr>
          <w:rFonts w:ascii="Times New Roman" w:hAnsi="Times New Roman" w:cs="Times New Roman"/>
          <w:sz w:val="20"/>
          <w:szCs w:val="20"/>
          <w:lang w:val="fr-FR"/>
        </w:rPr>
        <w:t xml:space="preserve"> (6 janvier</w:t>
      </w:r>
      <w:r w:rsidR="003A4534">
        <w:rPr>
          <w:rFonts w:ascii="Times New Roman" w:hAnsi="Times New Roman" w:cs="Times New Roman"/>
          <w:sz w:val="20"/>
          <w:szCs w:val="20"/>
          <w:lang w:val="fr-FR"/>
        </w:rPr>
        <w:t xml:space="preserve"> 2017), n.</w:t>
      </w:r>
      <w:r w:rsidRPr="001C1475">
        <w:rPr>
          <w:rFonts w:ascii="Times New Roman" w:hAnsi="Times New Roman" w:cs="Times New Roman"/>
          <w:sz w:val="20"/>
          <w:szCs w:val="20"/>
          <w:lang w:val="fr-FR"/>
        </w:rPr>
        <w:t>16 et 35.</w:t>
      </w:r>
    </w:p>
  </w:footnote>
  <w:footnote w:id="2">
    <w:p w:rsidR="003D21B9" w:rsidRPr="001C1475" w:rsidRDefault="003D21B9" w:rsidP="001C1475">
      <w:pPr>
        <w:pStyle w:val="Testonotaapidipagina"/>
        <w:jc w:val="both"/>
        <w:rPr>
          <w:rFonts w:ascii="Times New Roman" w:hAnsi="Times New Roman" w:cs="Times New Roman"/>
          <w:sz w:val="20"/>
          <w:szCs w:val="20"/>
          <w:lang w:val="fr-FR"/>
        </w:rPr>
      </w:pPr>
      <w:r w:rsidRPr="001C1475">
        <w:rPr>
          <w:rStyle w:val="Rimandonotaapidipagina"/>
          <w:rFonts w:ascii="Times New Roman" w:hAnsi="Times New Roman" w:cs="Times New Roman"/>
          <w:sz w:val="20"/>
          <w:szCs w:val="20"/>
          <w:lang w:val="fr-FR"/>
        </w:rPr>
        <w:footnoteRef/>
      </w:r>
      <w:r w:rsidRPr="001C1475">
        <w:rPr>
          <w:rFonts w:ascii="Times New Roman" w:hAnsi="Times New Roman" w:cs="Times New Roman"/>
          <w:sz w:val="20"/>
          <w:szCs w:val="20"/>
          <w:lang w:val="fr-FR"/>
        </w:rPr>
        <w:t xml:space="preserve"> Ángel Fernández Artime, </w:t>
      </w:r>
      <w:r w:rsidRPr="001C1475">
        <w:rPr>
          <w:rFonts w:ascii="Times New Roman" w:hAnsi="Times New Roman" w:cs="Times New Roman"/>
          <w:i/>
          <w:sz w:val="20"/>
          <w:szCs w:val="20"/>
          <w:lang w:val="fr-FR"/>
        </w:rPr>
        <w:t>Étrenne 2016</w:t>
      </w:r>
      <w:r w:rsidRPr="001C1475">
        <w:rPr>
          <w:rFonts w:ascii="Times New Roman" w:hAnsi="Times New Roman" w:cs="Times New Roman"/>
          <w:sz w:val="20"/>
          <w:szCs w:val="20"/>
          <w:lang w:val="fr-FR"/>
        </w:rPr>
        <w:t xml:space="preserve"> : « Avec Jésus, parcourons ensemble l’aventure de l’Esprit » in </w:t>
      </w:r>
      <w:r w:rsidRPr="001C1475">
        <w:rPr>
          <w:rFonts w:ascii="Times New Roman" w:hAnsi="Times New Roman" w:cs="Times New Roman"/>
          <w:i/>
          <w:sz w:val="20"/>
          <w:szCs w:val="20"/>
          <w:lang w:val="fr-FR"/>
        </w:rPr>
        <w:t>ACG</w:t>
      </w:r>
      <w:r w:rsidRPr="001C1475">
        <w:rPr>
          <w:rFonts w:ascii="Times New Roman" w:hAnsi="Times New Roman" w:cs="Times New Roman"/>
          <w:sz w:val="20"/>
          <w:szCs w:val="20"/>
          <w:lang w:val="fr-FR"/>
        </w:rPr>
        <w:t xml:space="preserve"> 422.</w:t>
      </w:r>
    </w:p>
  </w:footnote>
  <w:footnote w:id="3">
    <w:p w:rsidR="003D21B9" w:rsidRPr="001C1475" w:rsidRDefault="003D21B9" w:rsidP="001C1475">
      <w:pPr>
        <w:pStyle w:val="Titolo1"/>
        <w:spacing w:before="0" w:beforeAutospacing="0" w:after="0" w:afterAutospacing="0"/>
        <w:jc w:val="both"/>
        <w:rPr>
          <w:b w:val="0"/>
          <w:sz w:val="20"/>
          <w:szCs w:val="20"/>
          <w:lang w:val="fr-FR"/>
        </w:rPr>
      </w:pPr>
      <w:r w:rsidRPr="001C1475">
        <w:rPr>
          <w:rStyle w:val="Rimandonotaapidipagina"/>
          <w:b w:val="0"/>
          <w:sz w:val="20"/>
          <w:szCs w:val="20"/>
          <w:lang w:val="fr-FR"/>
        </w:rPr>
        <w:footnoteRef/>
      </w:r>
      <w:r w:rsidRPr="001C1475">
        <w:rPr>
          <w:b w:val="0"/>
          <w:sz w:val="20"/>
          <w:szCs w:val="20"/>
          <w:lang w:val="fr-FR"/>
        </w:rPr>
        <w:t xml:space="preserve"> CIVCSVA</w:t>
      </w:r>
      <w:r w:rsidR="003A4534">
        <w:rPr>
          <w:b w:val="0"/>
          <w:sz w:val="20"/>
          <w:szCs w:val="20"/>
          <w:lang w:val="fr-FR"/>
        </w:rPr>
        <w:t> :</w:t>
      </w:r>
      <w:r w:rsidRPr="001C1475">
        <w:rPr>
          <w:b w:val="0"/>
          <w:sz w:val="20"/>
          <w:szCs w:val="20"/>
          <w:lang w:val="fr-FR"/>
        </w:rPr>
        <w:t xml:space="preserve"> </w:t>
      </w:r>
      <w:r w:rsidR="003A4534">
        <w:rPr>
          <w:b w:val="0"/>
          <w:sz w:val="20"/>
          <w:szCs w:val="20"/>
          <w:lang w:val="fr-FR"/>
        </w:rPr>
        <w:t>L</w:t>
      </w:r>
      <w:r>
        <w:rPr>
          <w:b w:val="0"/>
          <w:sz w:val="20"/>
          <w:szCs w:val="20"/>
          <w:lang w:val="fr-FR"/>
        </w:rPr>
        <w:t xml:space="preserve">e document </w:t>
      </w:r>
      <w:r w:rsidRPr="001C1475">
        <w:rPr>
          <w:b w:val="0"/>
          <w:i/>
          <w:sz w:val="20"/>
          <w:szCs w:val="20"/>
          <w:lang w:val="fr-FR"/>
        </w:rPr>
        <w:t>Identité et Mission du Religieux Frère dans l’Église</w:t>
      </w:r>
      <w:r w:rsidRPr="001C1475">
        <w:rPr>
          <w:b w:val="0"/>
          <w:sz w:val="20"/>
          <w:szCs w:val="20"/>
          <w:lang w:val="fr-FR"/>
        </w:rPr>
        <w:t xml:space="preserve"> (2015) utilise l’e</w:t>
      </w:r>
      <w:r>
        <w:rPr>
          <w:b w:val="0"/>
          <w:sz w:val="20"/>
          <w:szCs w:val="20"/>
          <w:lang w:val="fr-FR"/>
        </w:rPr>
        <w:t>x</w:t>
      </w:r>
      <w:r w:rsidRPr="001C1475">
        <w:rPr>
          <w:b w:val="0"/>
          <w:sz w:val="20"/>
          <w:szCs w:val="20"/>
          <w:lang w:val="fr-FR"/>
        </w:rPr>
        <w:t xml:space="preserve">pression </w:t>
      </w:r>
      <w:r>
        <w:rPr>
          <w:b w:val="0"/>
          <w:sz w:val="20"/>
          <w:szCs w:val="20"/>
          <w:lang w:val="fr-FR"/>
        </w:rPr>
        <w:t>« formation permanente</w:t>
      </w:r>
      <w:r w:rsidRPr="001C1475">
        <w:rPr>
          <w:b w:val="0"/>
          <w:sz w:val="20"/>
          <w:szCs w:val="20"/>
          <w:lang w:val="fr-FR"/>
        </w:rPr>
        <w:t xml:space="preserve"> </w:t>
      </w:r>
      <w:r>
        <w:rPr>
          <w:b w:val="0"/>
          <w:sz w:val="20"/>
          <w:szCs w:val="20"/>
          <w:lang w:val="fr-FR"/>
        </w:rPr>
        <w:t>au n. 35</w:t>
      </w:r>
      <w:r w:rsidRPr="001C1475">
        <w:rPr>
          <w:b w:val="0"/>
          <w:sz w:val="20"/>
          <w:szCs w:val="20"/>
          <w:lang w:val="fr-FR"/>
        </w:rPr>
        <w:t>.</w:t>
      </w:r>
    </w:p>
  </w:footnote>
  <w:footnote w:id="4">
    <w:p w:rsidR="003D21B9" w:rsidRPr="001C1475" w:rsidRDefault="003D21B9" w:rsidP="001C1475">
      <w:pPr>
        <w:pStyle w:val="Testonotaapidipagina"/>
        <w:jc w:val="both"/>
        <w:rPr>
          <w:rFonts w:ascii="Times New Roman" w:hAnsi="Times New Roman" w:cs="Times New Roman"/>
          <w:sz w:val="20"/>
          <w:szCs w:val="20"/>
          <w:lang w:val="fr-FR"/>
        </w:rPr>
      </w:pPr>
      <w:r w:rsidRPr="001C1475">
        <w:rPr>
          <w:rStyle w:val="Rimandonotaapidipagina"/>
          <w:rFonts w:ascii="Times New Roman" w:hAnsi="Times New Roman" w:cs="Times New Roman"/>
          <w:sz w:val="20"/>
          <w:szCs w:val="20"/>
          <w:lang w:val="fr-FR"/>
        </w:rPr>
        <w:footnoteRef/>
      </w:r>
      <w:r w:rsidRPr="001C1475">
        <w:rPr>
          <w:rFonts w:ascii="Times New Roman" w:hAnsi="Times New Roman" w:cs="Times New Roman"/>
          <w:sz w:val="20"/>
          <w:szCs w:val="20"/>
          <w:lang w:val="fr-FR"/>
        </w:rPr>
        <w:t xml:space="preserve"> </w:t>
      </w:r>
      <w:r w:rsidRPr="001C1475">
        <w:rPr>
          <w:rFonts w:ascii="Times New Roman" w:hAnsi="Times New Roman" w:cs="Times New Roman"/>
          <w:i/>
          <w:sz w:val="20"/>
          <w:szCs w:val="20"/>
          <w:lang w:val="fr-FR"/>
        </w:rPr>
        <w:t xml:space="preserve">La formation des </w:t>
      </w:r>
      <w:r>
        <w:rPr>
          <w:rFonts w:ascii="Times New Roman" w:hAnsi="Times New Roman" w:cs="Times New Roman"/>
          <w:i/>
          <w:sz w:val="20"/>
          <w:szCs w:val="20"/>
          <w:lang w:val="fr-FR"/>
        </w:rPr>
        <w:t>S</w:t>
      </w:r>
      <w:r w:rsidRPr="001C1475">
        <w:rPr>
          <w:rFonts w:ascii="Times New Roman" w:hAnsi="Times New Roman" w:cs="Times New Roman"/>
          <w:i/>
          <w:sz w:val="20"/>
          <w:szCs w:val="20"/>
          <w:lang w:val="fr-FR"/>
        </w:rPr>
        <w:t>alésiens d</w:t>
      </w:r>
      <w:r>
        <w:rPr>
          <w:rFonts w:ascii="Times New Roman" w:hAnsi="Times New Roman" w:cs="Times New Roman"/>
          <w:i/>
          <w:sz w:val="20"/>
          <w:szCs w:val="20"/>
          <w:lang w:val="fr-FR"/>
        </w:rPr>
        <w:t>e</w:t>
      </w:r>
      <w:r w:rsidRPr="001C1475">
        <w:rPr>
          <w:rFonts w:ascii="Times New Roman" w:hAnsi="Times New Roman" w:cs="Times New Roman"/>
          <w:i/>
          <w:sz w:val="20"/>
          <w:szCs w:val="20"/>
          <w:lang w:val="fr-FR"/>
        </w:rPr>
        <w:t xml:space="preserve"> </w:t>
      </w:r>
      <w:r>
        <w:rPr>
          <w:rFonts w:ascii="Times New Roman" w:hAnsi="Times New Roman" w:cs="Times New Roman"/>
          <w:i/>
          <w:sz w:val="20"/>
          <w:szCs w:val="20"/>
          <w:lang w:val="fr-FR"/>
        </w:rPr>
        <w:t>D</w:t>
      </w:r>
      <w:r w:rsidRPr="001C1475">
        <w:rPr>
          <w:rFonts w:ascii="Times New Roman" w:hAnsi="Times New Roman" w:cs="Times New Roman"/>
          <w:i/>
          <w:sz w:val="20"/>
          <w:szCs w:val="20"/>
          <w:lang w:val="fr-FR"/>
        </w:rPr>
        <w:t>on Bosco. Principes et Normes</w:t>
      </w:r>
      <w:r w:rsidRPr="001C1475">
        <w:rPr>
          <w:rFonts w:ascii="Times New Roman" w:hAnsi="Times New Roman" w:cs="Times New Roman"/>
          <w:sz w:val="20"/>
          <w:szCs w:val="20"/>
          <w:lang w:val="fr-FR"/>
        </w:rPr>
        <w:t xml:space="preserve"> (FSDB), 4</w:t>
      </w:r>
      <w:r w:rsidRPr="001C1475">
        <w:rPr>
          <w:rFonts w:ascii="Times New Roman" w:hAnsi="Times New Roman" w:cs="Times New Roman"/>
          <w:sz w:val="20"/>
          <w:szCs w:val="20"/>
          <w:vertAlign w:val="superscript"/>
          <w:lang w:val="fr-FR"/>
        </w:rPr>
        <w:t>ème</w:t>
      </w:r>
      <w:r w:rsidRPr="001C1475">
        <w:rPr>
          <w:rFonts w:ascii="Times New Roman" w:hAnsi="Times New Roman" w:cs="Times New Roman"/>
          <w:sz w:val="20"/>
          <w:szCs w:val="20"/>
          <w:lang w:val="fr-FR"/>
        </w:rPr>
        <w:t xml:space="preserve"> édition (online, 2016) chapitre 2, section 2 : La formation a</w:t>
      </w:r>
      <w:r>
        <w:rPr>
          <w:rFonts w:ascii="Times New Roman" w:hAnsi="Times New Roman" w:cs="Times New Roman"/>
          <w:sz w:val="20"/>
          <w:szCs w:val="20"/>
          <w:lang w:val="fr-FR"/>
        </w:rPr>
        <w:t>u</w:t>
      </w:r>
      <w:r w:rsidRPr="001C1475">
        <w:rPr>
          <w:rFonts w:ascii="Times New Roman" w:hAnsi="Times New Roman" w:cs="Times New Roman"/>
          <w:sz w:val="20"/>
          <w:szCs w:val="20"/>
          <w:lang w:val="fr-FR"/>
        </w:rPr>
        <w:t xml:space="preserve"> servi</w:t>
      </w:r>
      <w:r>
        <w:rPr>
          <w:rFonts w:ascii="Times New Roman" w:hAnsi="Times New Roman" w:cs="Times New Roman"/>
          <w:sz w:val="20"/>
          <w:szCs w:val="20"/>
          <w:lang w:val="fr-FR"/>
        </w:rPr>
        <w:t>ce</w:t>
      </w:r>
      <w:r w:rsidRPr="001C1475">
        <w:rPr>
          <w:rFonts w:ascii="Times New Roman" w:hAnsi="Times New Roman" w:cs="Times New Roman"/>
          <w:sz w:val="20"/>
          <w:szCs w:val="20"/>
          <w:lang w:val="fr-FR"/>
        </w:rPr>
        <w:t xml:space="preserve"> de </w:t>
      </w:r>
      <w:r>
        <w:rPr>
          <w:rFonts w:ascii="Times New Roman" w:hAnsi="Times New Roman" w:cs="Times New Roman"/>
          <w:sz w:val="20"/>
          <w:szCs w:val="20"/>
          <w:lang w:val="fr-FR"/>
        </w:rPr>
        <w:t>l’</w:t>
      </w:r>
      <w:r w:rsidRPr="001C1475">
        <w:rPr>
          <w:rFonts w:ascii="Times New Roman" w:hAnsi="Times New Roman" w:cs="Times New Roman"/>
          <w:sz w:val="20"/>
          <w:szCs w:val="20"/>
          <w:lang w:val="fr-FR"/>
        </w:rPr>
        <w:t>identit</w:t>
      </w:r>
      <w:r>
        <w:rPr>
          <w:rFonts w:ascii="Times New Roman" w:hAnsi="Times New Roman" w:cs="Times New Roman"/>
          <w:sz w:val="20"/>
          <w:szCs w:val="20"/>
          <w:lang w:val="fr-FR"/>
        </w:rPr>
        <w:t>é</w:t>
      </w:r>
      <w:r w:rsidRPr="001C1475">
        <w:rPr>
          <w:rFonts w:ascii="Times New Roman" w:hAnsi="Times New Roman" w:cs="Times New Roman"/>
          <w:sz w:val="20"/>
          <w:szCs w:val="20"/>
          <w:lang w:val="fr-FR"/>
        </w:rPr>
        <w:t xml:space="preserve"> sal</w:t>
      </w:r>
      <w:r>
        <w:rPr>
          <w:rFonts w:ascii="Times New Roman" w:hAnsi="Times New Roman" w:cs="Times New Roman"/>
          <w:sz w:val="20"/>
          <w:szCs w:val="20"/>
          <w:lang w:val="fr-FR"/>
        </w:rPr>
        <w:t>é</w:t>
      </w:r>
      <w:r w:rsidRPr="001C1475">
        <w:rPr>
          <w:rFonts w:ascii="Times New Roman" w:hAnsi="Times New Roman" w:cs="Times New Roman"/>
          <w:sz w:val="20"/>
          <w:szCs w:val="20"/>
          <w:lang w:val="fr-FR"/>
        </w:rPr>
        <w:t>si</w:t>
      </w:r>
      <w:r>
        <w:rPr>
          <w:rFonts w:ascii="Times New Roman" w:hAnsi="Times New Roman" w:cs="Times New Roman"/>
          <w:sz w:val="20"/>
          <w:szCs w:val="20"/>
          <w:lang w:val="fr-FR"/>
        </w:rPr>
        <w:t>enne</w:t>
      </w:r>
      <w:r w:rsidRPr="001C1475">
        <w:rPr>
          <w:rFonts w:ascii="Times New Roman" w:hAnsi="Times New Roman" w:cs="Times New Roman"/>
          <w:sz w:val="20"/>
          <w:szCs w:val="20"/>
          <w:lang w:val="fr-FR"/>
        </w:rPr>
        <w:t xml:space="preserve">. Cf. </w:t>
      </w:r>
      <w:hyperlink r:id="rId1" w:history="1">
        <w:r w:rsidRPr="001C1475">
          <w:rPr>
            <w:rStyle w:val="Collegamentoipertestuale"/>
            <w:rFonts w:ascii="Times New Roman" w:hAnsi="Times New Roman" w:cs="Times New Roman"/>
            <w:sz w:val="20"/>
            <w:szCs w:val="20"/>
            <w:lang w:val="fr-FR"/>
          </w:rPr>
          <w:t>http://www.sdb.org/it/formazione-it.html</w:t>
        </w:r>
      </w:hyperlink>
      <w:r w:rsidRPr="001C1475">
        <w:rPr>
          <w:rStyle w:val="Collegamentoipertestuale"/>
          <w:rFonts w:ascii="Times New Roman" w:hAnsi="Times New Roman" w:cs="Times New Roman"/>
          <w:sz w:val="20"/>
          <w:szCs w:val="20"/>
          <w:u w:val="none"/>
          <w:lang w:val="fr-FR"/>
        </w:rPr>
        <w:t xml:space="preserve"> </w:t>
      </w:r>
      <w:r w:rsidRPr="001C1475">
        <w:rPr>
          <w:rStyle w:val="Collegamentoipertestuale"/>
          <w:rFonts w:ascii="Times New Roman" w:hAnsi="Times New Roman" w:cs="Times New Roman"/>
          <w:color w:val="auto"/>
          <w:sz w:val="20"/>
          <w:szCs w:val="20"/>
          <w:u w:val="none"/>
          <w:lang w:val="fr-FR"/>
        </w:rPr>
        <w:t>(28.01.2017).</w:t>
      </w:r>
      <w:r w:rsidRPr="001C1475">
        <w:rPr>
          <w:rFonts w:ascii="Times New Roman" w:hAnsi="Times New Roman" w:cs="Times New Roman"/>
          <w:sz w:val="20"/>
          <w:szCs w:val="20"/>
          <w:lang w:val="fr-FR"/>
        </w:rPr>
        <w:t xml:space="preserve"> </w:t>
      </w:r>
    </w:p>
  </w:footnote>
  <w:footnote w:id="5">
    <w:p w:rsidR="003D21B9" w:rsidRPr="001C1475" w:rsidRDefault="003D21B9" w:rsidP="001C1475">
      <w:pPr>
        <w:jc w:val="both"/>
        <w:rPr>
          <w:rFonts w:ascii="Times New Roman" w:hAnsi="Times New Roman" w:cs="Times New Roman"/>
          <w:sz w:val="20"/>
          <w:szCs w:val="20"/>
          <w:lang w:val="fr-FR"/>
        </w:rPr>
      </w:pPr>
      <w:r w:rsidRPr="001C1475">
        <w:rPr>
          <w:rFonts w:ascii="Times New Roman" w:hAnsi="Times New Roman" w:cs="Times New Roman"/>
          <w:sz w:val="20"/>
          <w:szCs w:val="20"/>
          <w:vertAlign w:val="superscript"/>
          <w:lang w:val="fr-FR"/>
        </w:rPr>
        <w:footnoteRef/>
      </w:r>
      <w:r w:rsidRPr="001C1475">
        <w:rPr>
          <w:rFonts w:ascii="Times New Roman" w:hAnsi="Times New Roman" w:cs="Times New Roman"/>
          <w:sz w:val="20"/>
          <w:szCs w:val="20"/>
          <w:lang w:val="fr-FR"/>
        </w:rPr>
        <w:t xml:space="preserve"> </w:t>
      </w:r>
      <w:r w:rsidRPr="001C1475">
        <w:rPr>
          <w:rFonts w:ascii="Times New Roman" w:hAnsi="Times New Roman" w:cs="Times New Roman"/>
          <w:i/>
          <w:sz w:val="20"/>
          <w:szCs w:val="20"/>
          <w:lang w:val="fr-FR"/>
        </w:rPr>
        <w:t>Vita Consecrata</w:t>
      </w:r>
      <w:r w:rsidRPr="001C1475">
        <w:rPr>
          <w:rFonts w:ascii="Times New Roman" w:hAnsi="Times New Roman" w:cs="Times New Roman"/>
          <w:sz w:val="20"/>
          <w:szCs w:val="20"/>
          <w:lang w:val="fr-FR"/>
        </w:rPr>
        <w:t xml:space="preserve"> 66. </w:t>
      </w:r>
    </w:p>
  </w:footnote>
  <w:footnote w:id="6">
    <w:p w:rsidR="003D21B9" w:rsidRPr="001C1475" w:rsidRDefault="003D21B9" w:rsidP="001C1475">
      <w:pPr>
        <w:pStyle w:val="Testonotaapidipagina"/>
        <w:jc w:val="both"/>
        <w:rPr>
          <w:rFonts w:ascii="Times New Roman" w:hAnsi="Times New Roman" w:cs="Times New Roman"/>
          <w:sz w:val="20"/>
          <w:szCs w:val="20"/>
          <w:lang w:val="fr-FR"/>
        </w:rPr>
      </w:pPr>
      <w:r w:rsidRPr="001C1475">
        <w:rPr>
          <w:rStyle w:val="Rimandonotaapidipagina"/>
          <w:rFonts w:ascii="Times New Roman" w:hAnsi="Times New Roman" w:cs="Times New Roman"/>
          <w:sz w:val="20"/>
          <w:szCs w:val="20"/>
          <w:lang w:val="fr-FR"/>
        </w:rPr>
        <w:footnoteRef/>
      </w:r>
      <w:r w:rsidRPr="001C1475">
        <w:rPr>
          <w:rFonts w:ascii="Times New Roman" w:hAnsi="Times New Roman" w:cs="Times New Roman"/>
          <w:sz w:val="20"/>
          <w:szCs w:val="20"/>
          <w:lang w:val="fr-FR"/>
        </w:rPr>
        <w:t xml:space="preserve"> C 54.</w:t>
      </w:r>
    </w:p>
  </w:footnote>
  <w:footnote w:id="7">
    <w:p w:rsidR="003D21B9" w:rsidRPr="00D3407D" w:rsidRDefault="003D21B9" w:rsidP="00540290">
      <w:pPr>
        <w:pStyle w:val="Testonotaapidipagina"/>
        <w:jc w:val="both"/>
        <w:rPr>
          <w:rFonts w:ascii="Times New Roman" w:hAnsi="Times New Roman" w:cs="Times New Roman"/>
          <w:sz w:val="20"/>
          <w:szCs w:val="20"/>
          <w:lang w:val="fr-FR"/>
        </w:rPr>
      </w:pPr>
      <w:r w:rsidRPr="00D3407D">
        <w:rPr>
          <w:rStyle w:val="Rimandonotaapidipagina"/>
          <w:rFonts w:ascii="Times New Roman" w:hAnsi="Times New Roman" w:cs="Times New Roman"/>
          <w:sz w:val="20"/>
          <w:szCs w:val="20"/>
          <w:lang w:val="fr-FR"/>
        </w:rPr>
        <w:footnoteRef/>
      </w:r>
      <w:r w:rsidRPr="00D3407D">
        <w:rPr>
          <w:rFonts w:ascii="Times New Roman" w:hAnsi="Times New Roman" w:cs="Times New Roman"/>
          <w:sz w:val="20"/>
          <w:szCs w:val="20"/>
          <w:lang w:val="fr-FR"/>
        </w:rPr>
        <w:t xml:space="preserve"> </w:t>
      </w:r>
      <w:r w:rsidRPr="00D3407D">
        <w:rPr>
          <w:rFonts w:ascii="Times New Roman" w:hAnsi="Times New Roman" w:cs="Times New Roman"/>
          <w:i/>
          <w:sz w:val="20"/>
          <w:szCs w:val="20"/>
          <w:lang w:val="fr-FR"/>
        </w:rPr>
        <w:t>Le Projet de vie des Salésiens de Don Bosco. Guide de lecture des Constitutions Salésiennes,</w:t>
      </w:r>
      <w:r w:rsidRPr="00D3407D">
        <w:rPr>
          <w:rFonts w:ascii="Times New Roman" w:hAnsi="Times New Roman" w:cs="Times New Roman"/>
          <w:sz w:val="20"/>
          <w:szCs w:val="20"/>
          <w:lang w:val="fr-FR"/>
        </w:rPr>
        <w:t xml:space="preserve"> Roma, 1986, 673-674. On ne reprend</w:t>
      </w:r>
      <w:r w:rsidR="006B354C">
        <w:rPr>
          <w:rFonts w:ascii="Times New Roman" w:hAnsi="Times New Roman" w:cs="Times New Roman"/>
          <w:sz w:val="20"/>
          <w:szCs w:val="20"/>
          <w:lang w:val="fr-FR"/>
        </w:rPr>
        <w:t xml:space="preserve"> pas</w:t>
      </w:r>
      <w:r w:rsidRPr="00D3407D">
        <w:rPr>
          <w:rFonts w:ascii="Times New Roman" w:hAnsi="Times New Roman" w:cs="Times New Roman"/>
          <w:sz w:val="20"/>
          <w:szCs w:val="20"/>
          <w:lang w:val="fr-FR"/>
        </w:rPr>
        <w:t xml:space="preserve"> ici tout ce que ces textes ont à dire</w:t>
      </w:r>
      <w:r>
        <w:rPr>
          <w:rFonts w:ascii="Times New Roman" w:hAnsi="Times New Roman" w:cs="Times New Roman"/>
          <w:sz w:val="20"/>
          <w:szCs w:val="20"/>
          <w:lang w:val="fr-FR"/>
        </w:rPr>
        <w:t xml:space="preserve"> sur la formation entendue comme permanente.</w:t>
      </w:r>
    </w:p>
  </w:footnote>
  <w:footnote w:id="8">
    <w:p w:rsidR="003D21B9" w:rsidRPr="00DF6210" w:rsidRDefault="003D21B9" w:rsidP="00540290">
      <w:pPr>
        <w:pStyle w:val="Testonotaapidipagina"/>
        <w:jc w:val="both"/>
        <w:rPr>
          <w:rFonts w:ascii="Times New Roman" w:hAnsi="Times New Roman" w:cs="Times New Roman"/>
          <w:sz w:val="20"/>
          <w:szCs w:val="20"/>
          <w:lang w:val="fr-FR"/>
        </w:rPr>
      </w:pPr>
      <w:r w:rsidRPr="00D3407D">
        <w:rPr>
          <w:rStyle w:val="Rimandonotaapidipagina"/>
          <w:rFonts w:ascii="Times New Roman" w:hAnsi="Times New Roman" w:cs="Times New Roman"/>
          <w:sz w:val="20"/>
          <w:szCs w:val="20"/>
          <w:lang w:val="fr-FR"/>
        </w:rPr>
        <w:footnoteRef/>
      </w:r>
      <w:r w:rsidRPr="00DF6210">
        <w:rPr>
          <w:rFonts w:ascii="Times New Roman" w:hAnsi="Times New Roman" w:cs="Times New Roman"/>
          <w:sz w:val="20"/>
          <w:szCs w:val="20"/>
          <w:lang w:val="fr-FR"/>
        </w:rPr>
        <w:t xml:space="preserve"> </w:t>
      </w:r>
      <w:r w:rsidRPr="00D3407D">
        <w:rPr>
          <w:rFonts w:ascii="Times New Roman" w:hAnsi="Times New Roman" w:cs="Times New Roman"/>
          <w:sz w:val="20"/>
          <w:szCs w:val="20"/>
          <w:lang w:val="fr-FR"/>
        </w:rPr>
        <w:t>«</w:t>
      </w:r>
      <w:r w:rsidR="005209A0">
        <w:rPr>
          <w:rFonts w:ascii="Times New Roman" w:hAnsi="Times New Roman" w:cs="Times New Roman"/>
          <w:sz w:val="20"/>
          <w:szCs w:val="20"/>
          <w:lang w:val="fr-FR"/>
        </w:rPr>
        <w:t xml:space="preserve"> </w:t>
      </w:r>
      <w:r w:rsidRPr="00D3407D">
        <w:rPr>
          <w:rFonts w:ascii="Times New Roman" w:hAnsi="Times New Roman" w:cs="Times New Roman"/>
          <w:sz w:val="20"/>
          <w:szCs w:val="20"/>
          <w:lang w:val="fr-FR"/>
        </w:rPr>
        <w:t>Répondre à l’appel signifie vivre dans</w:t>
      </w:r>
      <w:r>
        <w:rPr>
          <w:rFonts w:ascii="Times New Roman" w:hAnsi="Times New Roman" w:cs="Times New Roman"/>
          <w:sz w:val="20"/>
          <w:szCs w:val="20"/>
          <w:lang w:val="fr-FR"/>
        </w:rPr>
        <w:t xml:space="preserve"> </w:t>
      </w:r>
      <w:r w:rsidRPr="00D3407D">
        <w:rPr>
          <w:rFonts w:ascii="Times New Roman" w:hAnsi="Times New Roman" w:cs="Times New Roman"/>
          <w:sz w:val="20"/>
          <w:szCs w:val="20"/>
          <w:lang w:val="fr-FR"/>
        </w:rPr>
        <w:t>une attitude de formation (</w:t>
      </w:r>
      <w:r w:rsidRPr="00D3407D">
        <w:rPr>
          <w:rFonts w:ascii="Times New Roman" w:hAnsi="Times New Roman" w:cs="Times New Roman"/>
          <w:i/>
          <w:sz w:val="20"/>
          <w:szCs w:val="20"/>
          <w:lang w:val="fr-FR"/>
        </w:rPr>
        <w:t>Le Projet de vie des Salésiens de Don Bosco</w:t>
      </w:r>
      <w:r w:rsidRPr="00D3407D">
        <w:rPr>
          <w:rFonts w:ascii="Times New Roman" w:hAnsi="Times New Roman" w:cs="Times New Roman"/>
          <w:sz w:val="20"/>
          <w:szCs w:val="20"/>
          <w:lang w:val="fr-FR"/>
        </w:rPr>
        <w:t xml:space="preserve"> 682). </w:t>
      </w:r>
      <w:r w:rsidRPr="00DF6210">
        <w:rPr>
          <w:rFonts w:ascii="Times New Roman" w:hAnsi="Times New Roman" w:cs="Times New Roman"/>
          <w:sz w:val="20"/>
          <w:szCs w:val="20"/>
          <w:lang w:val="fr-FR"/>
        </w:rPr>
        <w:t xml:space="preserve">« La </w:t>
      </w:r>
      <w:r w:rsidRPr="00DF6210">
        <w:rPr>
          <w:rFonts w:ascii="Times New Roman" w:hAnsi="Times New Roman" w:cs="Times New Roman"/>
          <w:i/>
          <w:sz w:val="20"/>
          <w:szCs w:val="20"/>
          <w:lang w:val="fr-FR"/>
        </w:rPr>
        <w:t>Formation</w:t>
      </w:r>
      <w:r w:rsidRPr="00DF6210">
        <w:rPr>
          <w:rFonts w:ascii="Times New Roman" w:hAnsi="Times New Roman" w:cs="Times New Roman"/>
          <w:sz w:val="20"/>
          <w:szCs w:val="20"/>
          <w:lang w:val="fr-FR"/>
        </w:rPr>
        <w:t>, c’est accueillir avec joie le don de la vocation et le réaliser à chaque instant et dans toute situation de l’existence.</w:t>
      </w:r>
      <w:r>
        <w:rPr>
          <w:rFonts w:ascii="Times New Roman" w:hAnsi="Times New Roman" w:cs="Times New Roman"/>
          <w:sz w:val="20"/>
          <w:szCs w:val="20"/>
          <w:lang w:val="fr-FR"/>
        </w:rPr>
        <w:t xml:space="preserve"> » </w:t>
      </w:r>
      <w:r w:rsidRPr="00DF6210">
        <w:rPr>
          <w:rFonts w:ascii="Times New Roman" w:hAnsi="Times New Roman" w:cs="Times New Roman"/>
          <w:sz w:val="20"/>
          <w:szCs w:val="20"/>
          <w:lang w:val="fr-FR"/>
        </w:rPr>
        <w:t xml:space="preserve">(FSDB 1). </w:t>
      </w:r>
    </w:p>
  </w:footnote>
  <w:footnote w:id="9">
    <w:p w:rsidR="003D21B9" w:rsidRPr="006E2F95" w:rsidRDefault="003D21B9" w:rsidP="00540290">
      <w:pPr>
        <w:pStyle w:val="Testonotaapidipagina"/>
        <w:jc w:val="both"/>
        <w:rPr>
          <w:rFonts w:ascii="Times New Roman" w:hAnsi="Times New Roman" w:cs="Times New Roman"/>
          <w:sz w:val="20"/>
          <w:szCs w:val="20"/>
          <w:lang w:val="fr-FR"/>
        </w:rPr>
      </w:pPr>
      <w:r w:rsidRPr="00DF6210">
        <w:rPr>
          <w:rStyle w:val="Rimandonotaapidipagina"/>
          <w:rFonts w:ascii="Times New Roman" w:hAnsi="Times New Roman" w:cs="Times New Roman"/>
          <w:sz w:val="20"/>
          <w:szCs w:val="20"/>
          <w:lang w:val="fr-FR"/>
        </w:rPr>
        <w:footnoteRef/>
      </w:r>
      <w:r w:rsidRPr="00DF6210">
        <w:rPr>
          <w:rFonts w:ascii="Times New Roman" w:hAnsi="Times New Roman" w:cs="Times New Roman"/>
          <w:sz w:val="20"/>
          <w:szCs w:val="20"/>
          <w:lang w:val="fr-FR"/>
        </w:rPr>
        <w:t xml:space="preserve"> Ma</w:t>
      </w:r>
      <w:r>
        <w:rPr>
          <w:rFonts w:ascii="Times New Roman" w:hAnsi="Times New Roman" w:cs="Times New Roman"/>
          <w:sz w:val="20"/>
          <w:szCs w:val="20"/>
          <w:lang w:val="fr-FR"/>
        </w:rPr>
        <w:t xml:space="preserve">is l’apôtre à qui cette parole est adressée n’est pas tout à fait « le même » : la deuxième fois, toujours sur la mer de Tibériade, il est moins présomptueux mais beaucoup plus centré, parce que son centre est maintenant le Christ Jésus et son amour miséricordieux. La transformation de Pierre – jusqu’à parvenir au martyre – offre à la théologie le point de départ d’une réflexion sur grâce et liberté, qui commence chez saint Augustin et traverse les siècles, de saint Thomas d’Aquin jusqu’à nos jours : une réflexion qui a affaire </w:t>
      </w:r>
      <w:r w:rsidR="005209A0">
        <w:rPr>
          <w:rFonts w:ascii="Times New Roman" w:hAnsi="Times New Roman" w:cs="Times New Roman"/>
          <w:sz w:val="20"/>
          <w:szCs w:val="20"/>
          <w:lang w:val="fr-FR"/>
        </w:rPr>
        <w:t>totalement</w:t>
      </w:r>
      <w:r>
        <w:rPr>
          <w:rFonts w:ascii="Times New Roman" w:hAnsi="Times New Roman" w:cs="Times New Roman"/>
          <w:sz w:val="20"/>
          <w:szCs w:val="20"/>
          <w:lang w:val="fr-FR"/>
        </w:rPr>
        <w:t xml:space="preserve"> avec la formation qui dure et continue toute la vie.</w:t>
      </w:r>
    </w:p>
  </w:footnote>
  <w:footnote w:id="10">
    <w:p w:rsidR="003D21B9" w:rsidRPr="007C1B6A" w:rsidRDefault="003D21B9" w:rsidP="00540290">
      <w:pPr>
        <w:pStyle w:val="Testonotaapidipagina"/>
        <w:jc w:val="both"/>
        <w:rPr>
          <w:rFonts w:ascii="Times New Roman" w:hAnsi="Times New Roman" w:cs="Times New Roman"/>
          <w:sz w:val="20"/>
          <w:szCs w:val="20"/>
          <w:lang w:val="it-IT"/>
        </w:rPr>
      </w:pPr>
      <w:r w:rsidRPr="00DF6210">
        <w:rPr>
          <w:rStyle w:val="Rimandonotaapidipagina"/>
          <w:rFonts w:ascii="Times New Roman" w:hAnsi="Times New Roman" w:cs="Times New Roman"/>
          <w:sz w:val="20"/>
          <w:szCs w:val="20"/>
          <w:lang w:val="fr-FR"/>
        </w:rPr>
        <w:footnoteRef/>
      </w:r>
      <w:r w:rsidRPr="00DF6210">
        <w:rPr>
          <w:rFonts w:ascii="Times New Roman" w:hAnsi="Times New Roman" w:cs="Times New Roman"/>
          <w:sz w:val="20"/>
          <w:szCs w:val="20"/>
          <w:lang w:val="fr-FR"/>
        </w:rPr>
        <w:t xml:space="preserve"> Cf. A. C</w:t>
      </w:r>
      <w:r>
        <w:rPr>
          <w:rFonts w:ascii="Times New Roman" w:hAnsi="Times New Roman" w:cs="Times New Roman"/>
          <w:sz w:val="20"/>
          <w:szCs w:val="20"/>
          <w:lang w:val="fr-FR"/>
        </w:rPr>
        <w:t>ENCINI</w:t>
      </w:r>
      <w:r w:rsidRPr="00DF6210">
        <w:rPr>
          <w:rFonts w:ascii="Times New Roman" w:hAnsi="Times New Roman" w:cs="Times New Roman"/>
          <w:sz w:val="20"/>
          <w:szCs w:val="20"/>
          <w:lang w:val="fr-FR"/>
        </w:rPr>
        <w:t xml:space="preserve">, </w:t>
      </w:r>
      <w:r w:rsidRPr="00DF6210">
        <w:rPr>
          <w:rFonts w:ascii="Times New Roman" w:hAnsi="Times New Roman" w:cs="Times New Roman"/>
          <w:i/>
          <w:sz w:val="20"/>
          <w:szCs w:val="20"/>
          <w:lang w:val="fr-FR"/>
        </w:rPr>
        <w:t xml:space="preserve">Formazione permanente : Ci crediamo davvero ? </w:t>
      </w:r>
      <w:r>
        <w:rPr>
          <w:rFonts w:ascii="Times New Roman" w:hAnsi="Times New Roman" w:cs="Times New Roman"/>
          <w:sz w:val="20"/>
          <w:szCs w:val="20"/>
          <w:lang w:val="fr-FR"/>
        </w:rPr>
        <w:t xml:space="preserve">[Formation permanente : Y croyons-nous vraiment ?] </w:t>
      </w:r>
      <w:r w:rsidRPr="007C1B6A">
        <w:rPr>
          <w:rFonts w:ascii="Times New Roman" w:hAnsi="Times New Roman" w:cs="Times New Roman"/>
          <w:sz w:val="20"/>
          <w:szCs w:val="20"/>
          <w:lang w:val="it-IT"/>
        </w:rPr>
        <w:t>(Bologne, Edizioni Dehoniane, 2011) p. 131.</w:t>
      </w:r>
    </w:p>
  </w:footnote>
  <w:footnote w:id="11">
    <w:p w:rsidR="003D21B9" w:rsidRPr="00F6632F" w:rsidRDefault="003D21B9" w:rsidP="00540290">
      <w:pPr>
        <w:pStyle w:val="Testonotaapidipagina"/>
        <w:jc w:val="both"/>
        <w:rPr>
          <w:rFonts w:ascii="Times New Roman" w:hAnsi="Times New Roman" w:cs="Times New Roman"/>
          <w:sz w:val="20"/>
          <w:szCs w:val="20"/>
          <w:lang w:val="fr-FR" w:eastAsia="it-IT"/>
        </w:rPr>
      </w:pPr>
      <w:r w:rsidRPr="00F6632F">
        <w:rPr>
          <w:rStyle w:val="Rimandonotaapidipagina"/>
          <w:rFonts w:ascii="Times New Roman" w:hAnsi="Times New Roman" w:cs="Times New Roman"/>
          <w:sz w:val="20"/>
          <w:szCs w:val="20"/>
          <w:lang w:val="fr-FR"/>
        </w:rPr>
        <w:footnoteRef/>
      </w:r>
      <w:r w:rsidRPr="00F6632F">
        <w:rPr>
          <w:rFonts w:ascii="Times New Roman" w:hAnsi="Times New Roman" w:cs="Times New Roman"/>
          <w:sz w:val="20"/>
          <w:szCs w:val="20"/>
          <w:lang w:val="fr-FR"/>
        </w:rPr>
        <w:t>«</w:t>
      </w:r>
      <w:r>
        <w:rPr>
          <w:rFonts w:ascii="Times New Roman" w:hAnsi="Times New Roman" w:cs="Times New Roman"/>
          <w:sz w:val="20"/>
          <w:szCs w:val="20"/>
          <w:lang w:val="fr-FR"/>
        </w:rPr>
        <w:t xml:space="preserve"> </w:t>
      </w:r>
      <w:r w:rsidRPr="00F6632F">
        <w:rPr>
          <w:rFonts w:ascii="Times New Roman" w:hAnsi="Times New Roman" w:cs="Times New Roman"/>
          <w:sz w:val="20"/>
          <w:szCs w:val="20"/>
          <w:lang w:val="fr-FR"/>
        </w:rPr>
        <w:t>La</w:t>
      </w:r>
      <w:r w:rsidRPr="00F6632F">
        <w:rPr>
          <w:rFonts w:ascii="Times New Roman" w:hAnsi="Times New Roman" w:cs="Times New Roman"/>
          <w:sz w:val="20"/>
          <w:szCs w:val="20"/>
          <w:lang w:val="fr-FR" w:eastAsia="it-IT"/>
        </w:rPr>
        <w:t xml:space="preserve"> formation continue </w:t>
      </w:r>
      <w:r>
        <w:rPr>
          <w:rFonts w:ascii="Times New Roman" w:hAnsi="Times New Roman" w:cs="Times New Roman"/>
          <w:sz w:val="20"/>
          <w:szCs w:val="20"/>
          <w:lang w:val="fr-FR" w:eastAsia="it-IT"/>
        </w:rPr>
        <w:t>doit être orientée selon l’identité ecclésiale de la vie consacrée. Il ne s’agit pas seulement de se mettre à jour sur les nouvelles théologies, sur les normes ecclésiales ou sur les nouvelles études relatives à sa propre histoire et au charisme de l’Institut. La tâche consiste à consolider, ou même souvent à retrouver sa place dans l’Église au service de l’humanité. » (</w:t>
      </w:r>
      <w:r w:rsidRPr="00EA523A">
        <w:rPr>
          <w:rFonts w:ascii="Times New Roman" w:hAnsi="Times New Roman" w:cs="Times New Roman"/>
          <w:i/>
          <w:sz w:val="20"/>
          <w:szCs w:val="20"/>
          <w:lang w:val="fr-FR" w:eastAsia="it-IT"/>
        </w:rPr>
        <w:t>À vin nouveau…</w:t>
      </w:r>
      <w:r>
        <w:rPr>
          <w:rFonts w:ascii="Times New Roman" w:hAnsi="Times New Roman" w:cs="Times New Roman"/>
          <w:sz w:val="20"/>
          <w:szCs w:val="20"/>
          <w:lang w:val="fr-FR" w:eastAsia="it-IT"/>
        </w:rPr>
        <w:t xml:space="preserve"> 35)</w:t>
      </w:r>
    </w:p>
  </w:footnote>
  <w:footnote w:id="12">
    <w:p w:rsidR="003D21B9" w:rsidRPr="00F6632F" w:rsidRDefault="003D21B9" w:rsidP="00540290">
      <w:pPr>
        <w:pStyle w:val="Testonotaapidipagina"/>
        <w:jc w:val="both"/>
        <w:rPr>
          <w:rFonts w:ascii="Times New Roman" w:hAnsi="Times New Roman" w:cs="Times New Roman"/>
          <w:sz w:val="20"/>
          <w:szCs w:val="20"/>
          <w:lang w:val="fr-FR"/>
        </w:rPr>
      </w:pPr>
      <w:r w:rsidRPr="00F6632F">
        <w:rPr>
          <w:rStyle w:val="Rimandonotaapidipagina"/>
          <w:rFonts w:ascii="Times New Roman" w:hAnsi="Times New Roman" w:cs="Times New Roman"/>
          <w:sz w:val="20"/>
          <w:szCs w:val="20"/>
          <w:lang w:val="fr-FR"/>
        </w:rPr>
        <w:footnoteRef/>
      </w:r>
      <w:r w:rsidRPr="00F6632F">
        <w:rPr>
          <w:rFonts w:ascii="Times New Roman" w:hAnsi="Times New Roman" w:cs="Times New Roman"/>
          <w:sz w:val="20"/>
          <w:szCs w:val="20"/>
          <w:lang w:val="fr-FR"/>
        </w:rPr>
        <w:t xml:space="preserve"> Cf. </w:t>
      </w:r>
      <w:r w:rsidRPr="00364F7B">
        <w:rPr>
          <w:rFonts w:ascii="Times New Roman" w:hAnsi="Times New Roman" w:cs="Times New Roman"/>
          <w:i/>
          <w:sz w:val="20"/>
          <w:szCs w:val="20"/>
          <w:lang w:val="fr-FR"/>
        </w:rPr>
        <w:t>EG</w:t>
      </w:r>
      <w:r w:rsidRPr="00F6632F">
        <w:rPr>
          <w:rFonts w:ascii="Times New Roman" w:hAnsi="Times New Roman" w:cs="Times New Roman"/>
          <w:sz w:val="20"/>
          <w:szCs w:val="20"/>
          <w:lang w:val="fr-FR"/>
        </w:rPr>
        <w:t xml:space="preserve"> 25 </w:t>
      </w:r>
      <w:r>
        <w:rPr>
          <w:rFonts w:ascii="Times New Roman" w:hAnsi="Times New Roman" w:cs="Times New Roman"/>
          <w:sz w:val="20"/>
          <w:szCs w:val="20"/>
          <w:lang w:val="fr-FR"/>
        </w:rPr>
        <w:t>avec des répercussions</w:t>
      </w:r>
      <w:r w:rsidRPr="00F6632F">
        <w:rPr>
          <w:rFonts w:ascii="Times New Roman" w:hAnsi="Times New Roman" w:cs="Times New Roman"/>
          <w:sz w:val="20"/>
          <w:szCs w:val="20"/>
          <w:lang w:val="fr-FR"/>
        </w:rPr>
        <w:t xml:space="preserve"> </w:t>
      </w:r>
      <w:r>
        <w:rPr>
          <w:rFonts w:ascii="Times New Roman" w:hAnsi="Times New Roman" w:cs="Times New Roman"/>
          <w:sz w:val="20"/>
          <w:szCs w:val="20"/>
          <w:lang w:val="fr-FR"/>
        </w:rPr>
        <w:t>en</w:t>
      </w:r>
      <w:r w:rsidRPr="00F6632F">
        <w:rPr>
          <w:rFonts w:ascii="Times New Roman" w:hAnsi="Times New Roman" w:cs="Times New Roman"/>
          <w:sz w:val="20"/>
          <w:szCs w:val="20"/>
          <w:lang w:val="fr-FR"/>
        </w:rPr>
        <w:t xml:space="preserve"> </w:t>
      </w:r>
      <w:r>
        <w:rPr>
          <w:rFonts w:ascii="Times New Roman" w:hAnsi="Times New Roman" w:cs="Times New Roman"/>
          <w:sz w:val="20"/>
          <w:szCs w:val="20"/>
          <w:lang w:val="fr-FR"/>
        </w:rPr>
        <w:t>CG</w:t>
      </w:r>
      <w:r w:rsidRPr="00F6632F">
        <w:rPr>
          <w:rFonts w:ascii="Times New Roman" w:hAnsi="Times New Roman" w:cs="Times New Roman"/>
          <w:sz w:val="20"/>
          <w:szCs w:val="20"/>
          <w:lang w:val="fr-FR"/>
        </w:rPr>
        <w:t>27, 74.1.</w:t>
      </w:r>
    </w:p>
  </w:footnote>
  <w:footnote w:id="13">
    <w:p w:rsidR="003D21B9" w:rsidRPr="00F9609D" w:rsidRDefault="003D21B9" w:rsidP="00F9609D">
      <w:pPr>
        <w:pStyle w:val="Testonotaapidipagina"/>
        <w:jc w:val="both"/>
        <w:rPr>
          <w:rFonts w:ascii="Times New Roman" w:hAnsi="Times New Roman" w:cs="Times New Roman"/>
          <w:sz w:val="20"/>
          <w:szCs w:val="20"/>
          <w:lang w:val="fr-FR"/>
        </w:rPr>
      </w:pPr>
      <w:r w:rsidRPr="00F6632F">
        <w:rPr>
          <w:rStyle w:val="Rimandonotaapidipagina"/>
          <w:rFonts w:ascii="Times New Roman" w:hAnsi="Times New Roman" w:cs="Times New Roman"/>
          <w:sz w:val="20"/>
          <w:szCs w:val="20"/>
          <w:lang w:val="fr-FR"/>
        </w:rPr>
        <w:footnoteRef/>
      </w:r>
      <w:r w:rsidRPr="00F9609D">
        <w:rPr>
          <w:rFonts w:ascii="Times New Roman" w:hAnsi="Times New Roman" w:cs="Times New Roman"/>
          <w:sz w:val="20"/>
          <w:szCs w:val="20"/>
          <w:lang w:val="fr-FR"/>
        </w:rPr>
        <w:t xml:space="preserve"> Cf. </w:t>
      </w:r>
      <w:r w:rsidRPr="00F9609D">
        <w:rPr>
          <w:rFonts w:ascii="Times New Roman" w:hAnsi="Times New Roman" w:cs="Times New Roman"/>
          <w:i/>
          <w:sz w:val="20"/>
          <w:szCs w:val="20"/>
          <w:lang w:val="fr-FR"/>
        </w:rPr>
        <w:t>VC</w:t>
      </w:r>
      <w:r w:rsidRPr="00F9609D">
        <w:rPr>
          <w:rFonts w:ascii="Times New Roman" w:hAnsi="Times New Roman" w:cs="Times New Roman"/>
          <w:sz w:val="20"/>
          <w:szCs w:val="20"/>
          <w:lang w:val="fr-FR"/>
        </w:rPr>
        <w:t xml:space="preserve"> 65 et CIVCSA, </w:t>
      </w:r>
      <w:r w:rsidRPr="00F9609D">
        <w:rPr>
          <w:rFonts w:ascii="Times New Roman" w:hAnsi="Times New Roman" w:cs="Times New Roman"/>
          <w:i/>
          <w:sz w:val="20"/>
          <w:szCs w:val="20"/>
          <w:lang w:val="fr-FR"/>
        </w:rPr>
        <w:t>« Repartir du Christ : un engagement renouvelé de la vie consacrée au troisième millénaire</w:t>
      </w:r>
      <w:r>
        <w:rPr>
          <w:rFonts w:ascii="Times New Roman" w:hAnsi="Times New Roman" w:cs="Times New Roman"/>
          <w:i/>
          <w:sz w:val="20"/>
          <w:szCs w:val="20"/>
          <w:lang w:val="fr-FR"/>
        </w:rPr>
        <w:t> »</w:t>
      </w:r>
      <w:r>
        <w:rPr>
          <w:rFonts w:ascii="Times New Roman" w:hAnsi="Times New Roman" w:cs="Times New Roman"/>
          <w:sz w:val="20"/>
          <w:szCs w:val="20"/>
          <w:lang w:val="fr-FR"/>
        </w:rPr>
        <w:t xml:space="preserve">, </w:t>
      </w:r>
      <w:r w:rsidRPr="00F9609D">
        <w:rPr>
          <w:rFonts w:ascii="Times New Roman" w:hAnsi="Times New Roman" w:cs="Times New Roman"/>
          <w:sz w:val="20"/>
          <w:szCs w:val="20"/>
          <w:lang w:val="fr-FR"/>
        </w:rPr>
        <w:t>Rom</w:t>
      </w:r>
      <w:r>
        <w:rPr>
          <w:rFonts w:ascii="Times New Roman" w:hAnsi="Times New Roman" w:cs="Times New Roman"/>
          <w:sz w:val="20"/>
          <w:szCs w:val="20"/>
          <w:lang w:val="fr-FR"/>
        </w:rPr>
        <w:t>e</w:t>
      </w:r>
      <w:r w:rsidRPr="00F9609D">
        <w:rPr>
          <w:rFonts w:ascii="Times New Roman" w:hAnsi="Times New Roman" w:cs="Times New Roman"/>
          <w:sz w:val="20"/>
          <w:szCs w:val="20"/>
          <w:lang w:val="fr-FR"/>
        </w:rPr>
        <w:t>, 19 ma</w:t>
      </w:r>
      <w:r>
        <w:rPr>
          <w:rFonts w:ascii="Times New Roman" w:hAnsi="Times New Roman" w:cs="Times New Roman"/>
          <w:sz w:val="20"/>
          <w:szCs w:val="20"/>
          <w:lang w:val="fr-FR"/>
        </w:rPr>
        <w:t>i</w:t>
      </w:r>
      <w:r w:rsidRPr="00F9609D">
        <w:rPr>
          <w:rFonts w:ascii="Times New Roman" w:hAnsi="Times New Roman" w:cs="Times New Roman"/>
          <w:sz w:val="20"/>
          <w:szCs w:val="20"/>
          <w:lang w:val="fr-FR"/>
        </w:rPr>
        <w:t xml:space="preserve"> 2002, 15.</w:t>
      </w:r>
    </w:p>
  </w:footnote>
  <w:footnote w:id="14">
    <w:p w:rsidR="003D21B9" w:rsidRPr="00B11FCB" w:rsidRDefault="003D21B9" w:rsidP="00F9609D">
      <w:pPr>
        <w:pStyle w:val="Testonotaapidipagina"/>
        <w:jc w:val="both"/>
        <w:rPr>
          <w:rFonts w:ascii="Times New Roman" w:hAnsi="Times New Roman" w:cs="Times New Roman"/>
          <w:sz w:val="20"/>
          <w:szCs w:val="20"/>
          <w:lang w:val="en-US"/>
        </w:rPr>
      </w:pPr>
      <w:r w:rsidRPr="00B11FCB">
        <w:rPr>
          <w:rStyle w:val="Rimandonotaapidipagina"/>
          <w:rFonts w:ascii="Times New Roman" w:hAnsi="Times New Roman" w:cs="Times New Roman"/>
          <w:sz w:val="20"/>
          <w:szCs w:val="20"/>
          <w:lang w:val="fr-FR"/>
        </w:rPr>
        <w:footnoteRef/>
      </w:r>
      <w:r w:rsidRPr="00B11FCB">
        <w:rPr>
          <w:rFonts w:ascii="Times New Roman" w:hAnsi="Times New Roman" w:cs="Times New Roman"/>
          <w:sz w:val="20"/>
          <w:szCs w:val="20"/>
          <w:lang w:val="en-US"/>
        </w:rPr>
        <w:t xml:space="preserve"> </w:t>
      </w:r>
      <w:r w:rsidRPr="00F81500">
        <w:rPr>
          <w:rFonts w:ascii="Times New Roman" w:hAnsi="Times New Roman" w:cs="Times New Roman"/>
          <w:sz w:val="20"/>
          <w:szCs w:val="20"/>
          <w:lang w:val="fr-FR"/>
        </w:rPr>
        <w:t>Le texte anglais dit :</w:t>
      </w:r>
      <w:r w:rsidRPr="00B11FCB">
        <w:rPr>
          <w:rFonts w:ascii="Times New Roman" w:hAnsi="Times New Roman" w:cs="Times New Roman"/>
          <w:sz w:val="20"/>
          <w:szCs w:val="20"/>
          <w:lang w:val="en-US"/>
        </w:rPr>
        <w:t xml:space="preserve"> </w:t>
      </w:r>
      <w:r>
        <w:rPr>
          <w:rFonts w:ascii="Times New Roman" w:hAnsi="Times New Roman" w:cs="Times New Roman"/>
          <w:sz w:val="20"/>
          <w:szCs w:val="20"/>
          <w:lang w:val="en-US"/>
        </w:rPr>
        <w:t>“</w:t>
      </w:r>
      <w:r w:rsidRPr="00B11FCB">
        <w:rPr>
          <w:rFonts w:ascii="Times New Roman" w:hAnsi="Times New Roman" w:cs="Times New Roman"/>
          <w:sz w:val="20"/>
          <w:szCs w:val="20"/>
          <w:lang w:val="en-US"/>
        </w:rPr>
        <w:t>the ability to learn from life’s experiences.”</w:t>
      </w:r>
    </w:p>
  </w:footnote>
  <w:footnote w:id="15">
    <w:p w:rsidR="003D21B9" w:rsidRPr="00BA2D85" w:rsidRDefault="003D21B9" w:rsidP="00540290">
      <w:pPr>
        <w:pStyle w:val="Testonotaapidipagina"/>
        <w:jc w:val="both"/>
        <w:rPr>
          <w:rFonts w:ascii="Times New Roman" w:hAnsi="Times New Roman" w:cs="Times New Roman"/>
          <w:sz w:val="20"/>
          <w:szCs w:val="20"/>
          <w:lang w:val="it-IT"/>
        </w:rPr>
      </w:pPr>
      <w:r w:rsidRPr="00B11FCB">
        <w:rPr>
          <w:rStyle w:val="Rimandonotaapidipagina"/>
          <w:rFonts w:ascii="Times New Roman" w:hAnsi="Times New Roman" w:cs="Times New Roman"/>
          <w:sz w:val="20"/>
          <w:szCs w:val="20"/>
          <w:lang w:val="fr-FR"/>
        </w:rPr>
        <w:footnoteRef/>
      </w:r>
      <w:r w:rsidRPr="00B11FCB">
        <w:rPr>
          <w:rFonts w:ascii="Times New Roman" w:hAnsi="Times New Roman" w:cs="Times New Roman"/>
          <w:sz w:val="20"/>
          <w:szCs w:val="20"/>
          <w:lang w:val="fr-FR"/>
        </w:rPr>
        <w:t xml:space="preserve"> La formation</w:t>
      </w:r>
      <w:r>
        <w:rPr>
          <w:rFonts w:ascii="Times New Roman" w:hAnsi="Times New Roman" w:cs="Times New Roman"/>
          <w:sz w:val="20"/>
          <w:szCs w:val="20"/>
          <w:lang w:val="fr-FR"/>
        </w:rPr>
        <w:t xml:space="preserve"> initiale « ne peut pas se contenter de former à la docilité et aux saines habitudes et traditions d’un groupe, mais doit rendre</w:t>
      </w:r>
      <w:r w:rsidRPr="00B11FCB">
        <w:rPr>
          <w:rFonts w:ascii="Times New Roman" w:hAnsi="Times New Roman" w:cs="Times New Roman"/>
          <w:sz w:val="20"/>
          <w:szCs w:val="20"/>
          <w:lang w:val="fr-FR"/>
        </w:rPr>
        <w:t xml:space="preserve"> </w:t>
      </w:r>
      <w:r>
        <w:rPr>
          <w:rFonts w:ascii="Times New Roman" w:hAnsi="Times New Roman" w:cs="Times New Roman"/>
          <w:sz w:val="20"/>
          <w:szCs w:val="20"/>
          <w:lang w:val="fr-FR"/>
        </w:rPr>
        <w:t xml:space="preserve">le jeune consacré réellement </w:t>
      </w:r>
      <w:r w:rsidRPr="00B11FCB">
        <w:rPr>
          <w:rFonts w:ascii="Times New Roman" w:hAnsi="Times New Roman" w:cs="Times New Roman"/>
          <w:i/>
          <w:sz w:val="20"/>
          <w:szCs w:val="20"/>
          <w:lang w:val="fr-FR"/>
        </w:rPr>
        <w:t>docibilis</w:t>
      </w:r>
      <w:r>
        <w:rPr>
          <w:rFonts w:ascii="Times New Roman" w:hAnsi="Times New Roman" w:cs="Times New Roman"/>
          <w:sz w:val="20"/>
          <w:szCs w:val="20"/>
          <w:lang w:val="fr-FR"/>
        </w:rPr>
        <w:t xml:space="preserve"> [capable de se laisser former]. Cela signifie former un cœur libre d’apprendre de l’histoire de chaque jour pour toute la vie, dans le style du Christ</w:t>
      </w:r>
      <w:r w:rsidR="003C2DD7">
        <w:rPr>
          <w:rFonts w:ascii="Times New Roman" w:hAnsi="Times New Roman" w:cs="Times New Roman"/>
          <w:sz w:val="20"/>
          <w:szCs w:val="20"/>
          <w:lang w:val="fr-FR"/>
        </w:rPr>
        <w:t>,</w:t>
      </w:r>
      <w:r>
        <w:rPr>
          <w:rFonts w:ascii="Times New Roman" w:hAnsi="Times New Roman" w:cs="Times New Roman"/>
          <w:sz w:val="20"/>
          <w:szCs w:val="20"/>
          <w:lang w:val="fr-FR"/>
        </w:rPr>
        <w:t xml:space="preserve"> pour se mettre au service de tous. » </w:t>
      </w:r>
      <w:r w:rsidRPr="00BA2D85">
        <w:rPr>
          <w:rFonts w:ascii="Times New Roman" w:hAnsi="Times New Roman" w:cs="Times New Roman"/>
          <w:sz w:val="20"/>
          <w:szCs w:val="20"/>
          <w:lang w:val="it-IT"/>
        </w:rPr>
        <w:t>(</w:t>
      </w:r>
      <w:r w:rsidRPr="00BA2D85">
        <w:rPr>
          <w:rFonts w:ascii="Times New Roman" w:hAnsi="Times New Roman" w:cs="Times New Roman"/>
          <w:i/>
          <w:sz w:val="20"/>
          <w:szCs w:val="20"/>
          <w:lang w:val="it-IT"/>
        </w:rPr>
        <w:t>À vin nouveau…</w:t>
      </w:r>
      <w:r w:rsidRPr="00BA2D85">
        <w:rPr>
          <w:rFonts w:ascii="Times New Roman" w:hAnsi="Times New Roman" w:cs="Times New Roman"/>
          <w:sz w:val="20"/>
          <w:szCs w:val="20"/>
          <w:lang w:val="it-IT"/>
        </w:rPr>
        <w:t xml:space="preserve"> 35)</w:t>
      </w:r>
    </w:p>
  </w:footnote>
  <w:footnote w:id="16">
    <w:p w:rsidR="003D21B9" w:rsidRPr="0046008E" w:rsidRDefault="003D21B9" w:rsidP="00540290">
      <w:pPr>
        <w:jc w:val="both"/>
        <w:rPr>
          <w:rFonts w:ascii="Times New Roman" w:hAnsi="Times New Roman" w:cs="Times New Roman"/>
          <w:sz w:val="20"/>
          <w:szCs w:val="20"/>
          <w:lang w:val="fr-FR"/>
        </w:rPr>
      </w:pPr>
      <w:r w:rsidRPr="00B11FCB">
        <w:rPr>
          <w:rStyle w:val="Rimandonotaapidipagina"/>
          <w:rFonts w:ascii="Times New Roman" w:hAnsi="Times New Roman" w:cs="Times New Roman"/>
          <w:sz w:val="20"/>
          <w:szCs w:val="20"/>
          <w:lang w:val="fr-FR"/>
        </w:rPr>
        <w:footnoteRef/>
      </w:r>
      <w:r w:rsidRPr="00BA2D85">
        <w:rPr>
          <w:rFonts w:ascii="Times New Roman" w:hAnsi="Times New Roman" w:cs="Times New Roman"/>
          <w:sz w:val="20"/>
          <w:szCs w:val="20"/>
          <w:lang w:val="fr-FR"/>
        </w:rPr>
        <w:t xml:space="preserve"> </w:t>
      </w:r>
      <w:r>
        <w:rPr>
          <w:rFonts w:ascii="Times New Roman" w:hAnsi="Times New Roman" w:cs="Times New Roman"/>
          <w:sz w:val="20"/>
          <w:szCs w:val="20"/>
          <w:lang w:val="fr-FR"/>
        </w:rPr>
        <w:t>B</w:t>
      </w:r>
      <w:r w:rsidRPr="00BA2D85">
        <w:rPr>
          <w:rFonts w:ascii="Times New Roman" w:hAnsi="Times New Roman" w:cs="Times New Roman"/>
          <w:sz w:val="20"/>
          <w:szCs w:val="20"/>
          <w:lang w:val="fr-FR"/>
        </w:rPr>
        <w:t xml:space="preserve">lason du Pape François, emprunté aux homélies </w:t>
      </w:r>
      <w:r>
        <w:rPr>
          <w:rFonts w:ascii="Times New Roman" w:hAnsi="Times New Roman" w:cs="Times New Roman"/>
          <w:sz w:val="20"/>
          <w:szCs w:val="20"/>
          <w:lang w:val="fr-FR"/>
        </w:rPr>
        <w:t>saint</w:t>
      </w:r>
      <w:r w:rsidRPr="00BA2D85">
        <w:rPr>
          <w:rFonts w:ascii="Times New Roman" w:hAnsi="Times New Roman" w:cs="Times New Roman"/>
          <w:sz w:val="20"/>
          <w:szCs w:val="20"/>
          <w:lang w:val="fr-FR"/>
        </w:rPr>
        <w:t xml:space="preserve"> Bède le Vénéra</w:t>
      </w:r>
      <w:r>
        <w:rPr>
          <w:rFonts w:ascii="Times New Roman" w:hAnsi="Times New Roman" w:cs="Times New Roman"/>
          <w:sz w:val="20"/>
          <w:szCs w:val="20"/>
          <w:lang w:val="fr-FR"/>
        </w:rPr>
        <w:t xml:space="preserve">ble, prêtre, sur la vocation de Matthieu </w:t>
      </w:r>
      <w:r w:rsidRPr="00BA2D85">
        <w:rPr>
          <w:rFonts w:ascii="Times New Roman" w:hAnsi="Times New Roman" w:cs="Times New Roman"/>
          <w:sz w:val="20"/>
          <w:szCs w:val="20"/>
          <w:lang w:val="fr-FR"/>
        </w:rPr>
        <w:t>(CCL</w:t>
      </w:r>
      <w:r>
        <w:rPr>
          <w:rFonts w:ascii="Times New Roman" w:hAnsi="Times New Roman" w:cs="Times New Roman"/>
          <w:sz w:val="20"/>
          <w:szCs w:val="20"/>
          <w:lang w:val="fr-FR"/>
        </w:rPr>
        <w:t> </w:t>
      </w:r>
      <w:r w:rsidRPr="00BA2D85">
        <w:rPr>
          <w:rFonts w:ascii="Times New Roman" w:hAnsi="Times New Roman" w:cs="Times New Roman"/>
          <w:sz w:val="20"/>
          <w:szCs w:val="20"/>
          <w:lang w:val="fr-FR"/>
        </w:rPr>
        <w:t>122, 149-</w:t>
      </w:r>
      <w:r w:rsidRPr="0046008E">
        <w:rPr>
          <w:rFonts w:ascii="Times New Roman" w:hAnsi="Times New Roman" w:cs="Times New Roman"/>
          <w:sz w:val="20"/>
          <w:szCs w:val="20"/>
          <w:lang w:val="fr-FR"/>
        </w:rPr>
        <w:t>151) : « </w:t>
      </w:r>
      <w:r w:rsidRPr="0046008E">
        <w:rPr>
          <w:rFonts w:ascii="Times New Roman" w:hAnsi="Times New Roman" w:cs="Times New Roman"/>
          <w:i/>
          <w:iCs/>
          <w:color w:val="000000"/>
          <w:sz w:val="20"/>
          <w:szCs w:val="20"/>
          <w:lang w:val="fr-FR"/>
        </w:rPr>
        <w:t xml:space="preserve">Vidit ergo </w:t>
      </w:r>
      <w:r>
        <w:rPr>
          <w:rFonts w:ascii="Times New Roman" w:hAnsi="Times New Roman" w:cs="Times New Roman"/>
          <w:i/>
          <w:iCs/>
          <w:color w:val="000000"/>
          <w:sz w:val="20"/>
          <w:szCs w:val="20"/>
          <w:lang w:val="fr-FR"/>
        </w:rPr>
        <w:t>J</w:t>
      </w:r>
      <w:r w:rsidRPr="0046008E">
        <w:rPr>
          <w:rFonts w:ascii="Times New Roman" w:hAnsi="Times New Roman" w:cs="Times New Roman"/>
          <w:i/>
          <w:iCs/>
          <w:color w:val="000000"/>
          <w:sz w:val="20"/>
          <w:szCs w:val="20"/>
          <w:lang w:val="fr-FR"/>
        </w:rPr>
        <w:t>esus publicanum et quia</w:t>
      </w:r>
      <w:r w:rsidRPr="0046008E">
        <w:rPr>
          <w:rFonts w:ascii="Times New Roman" w:hAnsi="Times New Roman" w:cs="Times New Roman"/>
          <w:color w:val="000000"/>
          <w:sz w:val="20"/>
          <w:szCs w:val="20"/>
          <w:lang w:val="fr-FR"/>
        </w:rPr>
        <w:t xml:space="preserve"> miserando atque eligendo </w:t>
      </w:r>
      <w:r w:rsidRPr="0046008E">
        <w:rPr>
          <w:rFonts w:ascii="Times New Roman" w:hAnsi="Times New Roman" w:cs="Times New Roman"/>
          <w:i/>
          <w:iCs/>
          <w:color w:val="000000"/>
          <w:sz w:val="20"/>
          <w:szCs w:val="20"/>
          <w:lang w:val="fr-FR"/>
        </w:rPr>
        <w:t>vidit, ait illi</w:t>
      </w:r>
      <w:r>
        <w:rPr>
          <w:rFonts w:ascii="Times New Roman" w:hAnsi="Times New Roman" w:cs="Times New Roman"/>
          <w:i/>
          <w:iCs/>
          <w:color w:val="000000"/>
          <w:sz w:val="20"/>
          <w:szCs w:val="20"/>
          <w:lang w:val="fr-FR"/>
        </w:rPr>
        <w:t> :</w:t>
      </w:r>
      <w:r w:rsidRPr="0046008E">
        <w:rPr>
          <w:rFonts w:ascii="Times New Roman" w:hAnsi="Times New Roman" w:cs="Times New Roman"/>
          <w:i/>
          <w:iCs/>
          <w:color w:val="000000"/>
          <w:sz w:val="20"/>
          <w:szCs w:val="20"/>
          <w:lang w:val="fr-FR"/>
        </w:rPr>
        <w:t xml:space="preserve"> Sequere me</w:t>
      </w:r>
      <w:r>
        <w:rPr>
          <w:rFonts w:ascii="Times New Roman" w:hAnsi="Times New Roman" w:cs="Times New Roman"/>
          <w:i/>
          <w:iCs/>
          <w:color w:val="000000"/>
          <w:sz w:val="20"/>
          <w:szCs w:val="20"/>
          <w:lang w:val="fr-FR"/>
        </w:rPr>
        <w:t>. </w:t>
      </w:r>
      <w:r w:rsidRPr="0046008E">
        <w:rPr>
          <w:rFonts w:ascii="Times New Roman" w:hAnsi="Times New Roman" w:cs="Times New Roman"/>
          <w:i/>
          <w:iCs/>
          <w:color w:val="000000"/>
          <w:sz w:val="20"/>
          <w:szCs w:val="20"/>
          <w:lang w:val="fr-FR"/>
        </w:rPr>
        <w:t xml:space="preserve">» </w:t>
      </w:r>
      <w:r w:rsidRPr="0046008E">
        <w:rPr>
          <w:rFonts w:ascii="Times New Roman" w:hAnsi="Times New Roman" w:cs="Times New Roman"/>
          <w:iCs/>
          <w:color w:val="000000"/>
          <w:sz w:val="20"/>
          <w:szCs w:val="20"/>
          <w:lang w:val="fr-FR"/>
        </w:rPr>
        <w:t>[</w:t>
      </w:r>
      <w:r w:rsidRPr="0046008E">
        <w:rPr>
          <w:rFonts w:ascii="Times New Roman" w:hAnsi="Times New Roman" w:cs="Times New Roman"/>
          <w:color w:val="000000"/>
          <w:sz w:val="20"/>
          <w:szCs w:val="20"/>
          <w:lang w:val="fr-FR"/>
        </w:rPr>
        <w:t>«Jésus vit un publicain</w:t>
      </w:r>
      <w:r>
        <w:rPr>
          <w:rFonts w:ascii="Times New Roman" w:hAnsi="Times New Roman" w:cs="Times New Roman"/>
          <w:color w:val="000000"/>
          <w:sz w:val="20"/>
          <w:szCs w:val="20"/>
          <w:lang w:val="fr-FR"/>
        </w:rPr>
        <w:t>,</w:t>
      </w:r>
      <w:r w:rsidRPr="0046008E">
        <w:rPr>
          <w:rFonts w:ascii="Times New Roman" w:hAnsi="Times New Roman" w:cs="Times New Roman"/>
          <w:color w:val="000000"/>
          <w:sz w:val="20"/>
          <w:szCs w:val="20"/>
          <w:lang w:val="fr-FR"/>
        </w:rPr>
        <w:t xml:space="preserve"> et comme il le regarda </w:t>
      </w:r>
      <w:r w:rsidRPr="0046008E">
        <w:rPr>
          <w:rFonts w:ascii="Times New Roman" w:hAnsi="Times New Roman" w:cs="Times New Roman"/>
          <w:i/>
          <w:iCs/>
          <w:color w:val="000000"/>
          <w:sz w:val="20"/>
          <w:szCs w:val="20"/>
          <w:lang w:val="fr-FR"/>
        </w:rPr>
        <w:t>avec un sentiment d’amour et le choisit</w:t>
      </w:r>
      <w:r w:rsidRPr="0046008E">
        <w:rPr>
          <w:rFonts w:ascii="Times New Roman" w:hAnsi="Times New Roman" w:cs="Times New Roman"/>
          <w:color w:val="000000"/>
          <w:sz w:val="20"/>
          <w:szCs w:val="20"/>
          <w:lang w:val="fr-FR"/>
        </w:rPr>
        <w:t>, il lui dit : Suis-moi»</w:t>
      </w:r>
      <w:r>
        <w:rPr>
          <w:rFonts w:ascii="Times New Roman" w:hAnsi="Times New Roman" w:cs="Times New Roman"/>
          <w:color w:val="000000"/>
          <w:sz w:val="20"/>
          <w:szCs w:val="20"/>
          <w:lang w:val="fr-FR"/>
        </w:rPr>
        <w:t>]</w:t>
      </w:r>
      <w:r w:rsidRPr="0046008E">
        <w:rPr>
          <w:rFonts w:ascii="Times New Roman" w:hAnsi="Times New Roman" w:cs="Times New Roman"/>
          <w:color w:val="000000"/>
          <w:sz w:val="20"/>
          <w:szCs w:val="20"/>
          <w:lang w:val="fr-FR"/>
        </w:rPr>
        <w:t>.</w:t>
      </w:r>
      <w:r w:rsidRPr="0046008E">
        <w:rPr>
          <w:rFonts w:ascii="Times New Roman" w:hAnsi="Times New Roman" w:cs="Times New Roman"/>
          <w:sz w:val="20"/>
          <w:szCs w:val="20"/>
          <w:lang w:val="fr-FR"/>
        </w:rPr>
        <w:t xml:space="preserve"> </w:t>
      </w:r>
    </w:p>
  </w:footnote>
  <w:footnote w:id="17">
    <w:p w:rsidR="003D21B9" w:rsidRPr="00D615A1" w:rsidRDefault="003D21B9" w:rsidP="00540290">
      <w:pPr>
        <w:pStyle w:val="Testonotaapidipagina"/>
        <w:jc w:val="both"/>
        <w:rPr>
          <w:rFonts w:ascii="Times New Roman" w:hAnsi="Times New Roman" w:cs="Times New Roman"/>
          <w:sz w:val="20"/>
          <w:szCs w:val="20"/>
          <w:lang w:val="fr-FR"/>
        </w:rPr>
      </w:pPr>
      <w:r w:rsidRPr="00540290">
        <w:rPr>
          <w:rStyle w:val="Rimandonotaapidipagina"/>
          <w:rFonts w:ascii="Times New Roman" w:hAnsi="Times New Roman" w:cs="Times New Roman"/>
          <w:sz w:val="20"/>
          <w:szCs w:val="20"/>
          <w:lang w:val="it-IT"/>
        </w:rPr>
        <w:footnoteRef/>
      </w:r>
      <w:r w:rsidRPr="00641F43">
        <w:rPr>
          <w:rFonts w:ascii="Times New Roman" w:hAnsi="Times New Roman" w:cs="Times New Roman"/>
          <w:sz w:val="20"/>
          <w:szCs w:val="20"/>
          <w:lang w:val="fr-FR"/>
        </w:rPr>
        <w:t xml:space="preserve"> </w:t>
      </w:r>
      <w:r w:rsidRPr="00641F43">
        <w:rPr>
          <w:rFonts w:ascii="Times New Roman" w:hAnsi="Times New Roman" w:cs="Times New Roman"/>
          <w:i/>
          <w:sz w:val="20"/>
          <w:szCs w:val="20"/>
          <w:lang w:val="fr-FR"/>
        </w:rPr>
        <w:t>À vin nouveau…</w:t>
      </w:r>
      <w:r w:rsidRPr="00641F43">
        <w:rPr>
          <w:rFonts w:ascii="Times New Roman" w:hAnsi="Times New Roman" w:cs="Times New Roman"/>
          <w:sz w:val="20"/>
          <w:szCs w:val="20"/>
          <w:lang w:val="fr-FR"/>
        </w:rPr>
        <w:t xml:space="preserve"> 35 dit qu’il n’existe pas encore une culture de la formation continue</w:t>
      </w:r>
      <w:r>
        <w:rPr>
          <w:rFonts w:ascii="Times New Roman" w:hAnsi="Times New Roman" w:cs="Times New Roman"/>
          <w:sz w:val="20"/>
          <w:szCs w:val="20"/>
          <w:lang w:val="fr-FR"/>
        </w:rPr>
        <w:t xml:space="preserve">, et qu’au niveau de la pratique pédagogique, nous n’avons pas encore trouvé d’itinéraires concrets, au plan individuel et communautaire, pour rendre effective la formation permanente. Le document demande aussi une réflexion sur la dimension structurelle et </w:t>
      </w:r>
      <w:r w:rsidRPr="00D615A1">
        <w:rPr>
          <w:rFonts w:ascii="Times New Roman" w:hAnsi="Times New Roman" w:cs="Times New Roman"/>
          <w:sz w:val="20"/>
          <w:szCs w:val="20"/>
          <w:lang w:val="fr-FR"/>
        </w:rPr>
        <w:t xml:space="preserve">institutionnelle de la formation permanente : « Comme jadis, après le Concile de Trente, sont nés séminaires et noviciats, aujourd’hui, nous sommes appelés à créer des formes et des structures propres à soutenir le cheminement de chaque personne consacrée vers </w:t>
      </w:r>
      <w:r>
        <w:rPr>
          <w:rFonts w:ascii="Times New Roman" w:hAnsi="Times New Roman" w:cs="Times New Roman"/>
          <w:sz w:val="20"/>
          <w:szCs w:val="20"/>
          <w:lang w:val="fr-FR"/>
        </w:rPr>
        <w:t>s</w:t>
      </w:r>
      <w:r w:rsidRPr="00D615A1">
        <w:rPr>
          <w:rFonts w:ascii="Times New Roman" w:hAnsi="Times New Roman" w:cs="Times New Roman"/>
          <w:sz w:val="20"/>
          <w:szCs w:val="20"/>
          <w:lang w:val="fr-FR"/>
        </w:rPr>
        <w:t xml:space="preserve">a conformation progressive aux sentiments du Fils (cf. </w:t>
      </w:r>
      <w:r w:rsidRPr="00D615A1">
        <w:rPr>
          <w:rFonts w:ascii="Times New Roman" w:hAnsi="Times New Roman" w:cs="Times New Roman"/>
          <w:i/>
          <w:sz w:val="20"/>
          <w:szCs w:val="20"/>
          <w:lang w:val="fr-FR"/>
        </w:rPr>
        <w:t>Ph</w:t>
      </w:r>
      <w:r w:rsidRPr="00D615A1">
        <w:rPr>
          <w:rFonts w:ascii="Times New Roman" w:hAnsi="Times New Roman" w:cs="Times New Roman"/>
          <w:sz w:val="20"/>
          <w:szCs w:val="20"/>
          <w:lang w:val="fr-FR"/>
        </w:rPr>
        <w:t xml:space="preserve"> 2,5). Ce serait un signal institutionnel éminemment éloquent.» (Ibid.)  </w:t>
      </w:r>
    </w:p>
  </w:footnote>
  <w:footnote w:id="18">
    <w:p w:rsidR="003D21B9" w:rsidRPr="00562677" w:rsidRDefault="003D21B9" w:rsidP="00562677">
      <w:pPr>
        <w:pStyle w:val="Testonotaapidipagina"/>
        <w:jc w:val="both"/>
        <w:rPr>
          <w:rFonts w:ascii="Times New Roman" w:hAnsi="Times New Roman" w:cs="Times New Roman"/>
          <w:sz w:val="20"/>
          <w:szCs w:val="20"/>
          <w:lang w:val="fr-FR"/>
        </w:rPr>
      </w:pPr>
      <w:r w:rsidRPr="00540290">
        <w:rPr>
          <w:rStyle w:val="Rimandonotaapidipagina"/>
          <w:rFonts w:ascii="Times New Roman" w:hAnsi="Times New Roman" w:cs="Times New Roman"/>
          <w:sz w:val="20"/>
          <w:szCs w:val="20"/>
        </w:rPr>
        <w:footnoteRef/>
      </w:r>
      <w:r w:rsidRPr="00562677">
        <w:rPr>
          <w:rFonts w:ascii="Times New Roman" w:hAnsi="Times New Roman" w:cs="Times New Roman"/>
          <w:sz w:val="20"/>
          <w:szCs w:val="20"/>
          <w:lang w:val="fr-FR"/>
        </w:rPr>
        <w:t xml:space="preserve"> Cf. </w:t>
      </w:r>
      <w:r w:rsidRPr="00562677">
        <w:rPr>
          <w:rFonts w:ascii="Times New Roman" w:hAnsi="Times New Roman" w:cs="Times New Roman"/>
          <w:i/>
          <w:sz w:val="20"/>
          <w:szCs w:val="20"/>
          <w:lang w:val="fr-FR"/>
        </w:rPr>
        <w:t>EG</w:t>
      </w:r>
      <w:r w:rsidRPr="00562677">
        <w:rPr>
          <w:rFonts w:ascii="Times New Roman" w:hAnsi="Times New Roman" w:cs="Times New Roman"/>
          <w:sz w:val="20"/>
          <w:szCs w:val="20"/>
          <w:lang w:val="fr-FR"/>
        </w:rPr>
        <w:t xml:space="preserve"> 51 et 125, 141, 169 ; et </w:t>
      </w:r>
      <w:r w:rsidRPr="00562677">
        <w:rPr>
          <w:rFonts w:ascii="Times New Roman" w:hAnsi="Times New Roman" w:cs="Times New Roman"/>
          <w:i/>
          <w:sz w:val="20"/>
          <w:szCs w:val="20"/>
          <w:lang w:val="fr-FR"/>
        </w:rPr>
        <w:t>LS</w:t>
      </w:r>
      <w:r w:rsidRPr="00562677">
        <w:rPr>
          <w:rFonts w:ascii="Times New Roman" w:hAnsi="Times New Roman" w:cs="Times New Roman"/>
          <w:sz w:val="20"/>
          <w:szCs w:val="20"/>
          <w:lang w:val="fr-FR"/>
        </w:rPr>
        <w:t xml:space="preserve"> 225-226.</w:t>
      </w:r>
    </w:p>
  </w:footnote>
  <w:footnote w:id="19">
    <w:p w:rsidR="003D21B9" w:rsidRPr="00432496" w:rsidRDefault="003D21B9" w:rsidP="001219EF">
      <w:pPr>
        <w:pStyle w:val="Testonotaapidipagina"/>
        <w:jc w:val="both"/>
        <w:rPr>
          <w:rFonts w:ascii="Times New Roman" w:hAnsi="Times New Roman" w:cs="Times New Roman"/>
          <w:sz w:val="20"/>
          <w:szCs w:val="20"/>
        </w:rPr>
      </w:pPr>
      <w:r w:rsidRPr="00540290">
        <w:rPr>
          <w:rStyle w:val="Rimandonotaapidipagina"/>
          <w:rFonts w:ascii="Times New Roman" w:hAnsi="Times New Roman" w:cs="Times New Roman"/>
          <w:sz w:val="20"/>
          <w:szCs w:val="20"/>
        </w:rPr>
        <w:footnoteRef/>
      </w:r>
      <w:r w:rsidRPr="00562677">
        <w:rPr>
          <w:rFonts w:ascii="Times New Roman" w:hAnsi="Times New Roman" w:cs="Times New Roman"/>
          <w:sz w:val="20"/>
          <w:szCs w:val="20"/>
          <w:lang w:val="fr-FR"/>
        </w:rPr>
        <w:t xml:space="preserve"> Congrégation pour les Religieux et les Instituts Séculiers, </w:t>
      </w:r>
      <w:r>
        <w:rPr>
          <w:rFonts w:ascii="Times New Roman" w:hAnsi="Times New Roman" w:cs="Times New Roman"/>
          <w:i/>
          <w:sz w:val="20"/>
          <w:szCs w:val="20"/>
          <w:lang w:val="fr-FR"/>
        </w:rPr>
        <w:t>La dimension contemplative de la vie religieuse</w:t>
      </w:r>
      <w:r>
        <w:rPr>
          <w:rFonts w:ascii="Times New Roman" w:hAnsi="Times New Roman" w:cs="Times New Roman"/>
          <w:sz w:val="20"/>
          <w:szCs w:val="20"/>
          <w:lang w:val="fr-FR"/>
        </w:rPr>
        <w:t xml:space="preserve"> (mars 1980</w:t>
      </w:r>
      <w:proofErr w:type="gramStart"/>
      <w:r>
        <w:rPr>
          <w:rFonts w:ascii="Times New Roman" w:hAnsi="Times New Roman" w:cs="Times New Roman"/>
          <w:sz w:val="20"/>
          <w:szCs w:val="20"/>
          <w:lang w:val="fr-FR"/>
        </w:rPr>
        <w:t>),</w:t>
      </w:r>
      <w:proofErr w:type="gramEnd"/>
      <w:r>
        <w:rPr>
          <w:rFonts w:ascii="Times New Roman" w:hAnsi="Times New Roman" w:cs="Times New Roman"/>
          <w:sz w:val="20"/>
          <w:szCs w:val="20"/>
          <w:lang w:val="fr-FR"/>
        </w:rPr>
        <w:t>20</w:t>
      </w:r>
      <w:r w:rsidR="00047D4A">
        <w:rPr>
          <w:rFonts w:ascii="Times New Roman" w:hAnsi="Times New Roman" w:cs="Times New Roman"/>
          <w:sz w:val="20"/>
          <w:szCs w:val="20"/>
          <w:lang w:val="fr-FR"/>
        </w:rPr>
        <w:t>.</w:t>
      </w:r>
      <w:r>
        <w:rPr>
          <w:rFonts w:ascii="Times New Roman" w:hAnsi="Times New Roman" w:cs="Times New Roman"/>
          <w:sz w:val="20"/>
          <w:szCs w:val="20"/>
          <w:lang w:val="fr-FR"/>
        </w:rPr>
        <w:t>Cf.</w:t>
      </w:r>
      <w:hyperlink r:id="rId2" w:history="1">
        <w:r w:rsidRPr="00432496">
          <w:rPr>
            <w:rStyle w:val="Collegamentoipertestuale"/>
            <w:rFonts w:ascii="Times New Roman" w:hAnsi="Times New Roman" w:cs="Times New Roman"/>
            <w:sz w:val="20"/>
            <w:szCs w:val="20"/>
          </w:rPr>
          <w:t>http://www.vatican.va/roman_curia/congregations/ccscrlife/documents/rc_con_ccscrlife_doc_12081980_the-contemplative-dimension-of-religious-life_it.html</w:t>
        </w:r>
      </w:hyperlink>
      <w:r w:rsidRPr="00432496">
        <w:rPr>
          <w:rFonts w:ascii="Times New Roman" w:hAnsi="Times New Roman" w:cs="Times New Roman"/>
          <w:sz w:val="20"/>
          <w:szCs w:val="20"/>
        </w:rPr>
        <w:t xml:space="preserve"> (28.01.2017).</w:t>
      </w:r>
    </w:p>
  </w:footnote>
  <w:footnote w:id="20">
    <w:p w:rsidR="003D21B9" w:rsidRPr="001219EF" w:rsidRDefault="003D21B9" w:rsidP="00562677">
      <w:pPr>
        <w:jc w:val="both"/>
        <w:rPr>
          <w:rFonts w:ascii="Times New Roman" w:eastAsia="Times New Roman" w:hAnsi="Times New Roman" w:cs="Times New Roman"/>
          <w:sz w:val="20"/>
          <w:szCs w:val="20"/>
          <w:lang w:val="fr-FR" w:eastAsia="it-IT"/>
        </w:rPr>
      </w:pPr>
      <w:r w:rsidRPr="00540290">
        <w:rPr>
          <w:rStyle w:val="Rimandonotaapidipagina"/>
          <w:rFonts w:ascii="Times New Roman" w:hAnsi="Times New Roman" w:cs="Times New Roman"/>
          <w:sz w:val="20"/>
          <w:szCs w:val="20"/>
        </w:rPr>
        <w:footnoteRef/>
      </w:r>
      <w:r w:rsidRPr="00432496">
        <w:rPr>
          <w:rFonts w:ascii="Times New Roman" w:hAnsi="Times New Roman" w:cs="Times New Roman"/>
          <w:sz w:val="20"/>
          <w:szCs w:val="20"/>
          <w:lang w:val="fr-FR"/>
        </w:rPr>
        <w:t xml:space="preserve"> </w:t>
      </w:r>
      <w:proofErr w:type="gramStart"/>
      <w:r w:rsidRPr="00CE41F8">
        <w:rPr>
          <w:rFonts w:ascii="Times New Roman" w:hAnsi="Times New Roman" w:cs="Times New Roman"/>
          <w:sz w:val="20"/>
          <w:szCs w:val="20"/>
          <w:lang w:val="fr-FR"/>
        </w:rPr>
        <w:t xml:space="preserve">Alors que nos Constitutions parlent de se confier avec simplicité à un guide spirituel comme une façon de faire et un moyen pour progresser dans la chasteté (C 84), et que nos Règlements demandent que chaque confrère « [maintienne] une disponibilité toujours vive à la prière, à la méditation et à la direction spirituelle personnelle et communautaire » (R 99), la </w:t>
      </w:r>
      <w:r w:rsidRPr="00CE41F8">
        <w:rPr>
          <w:rFonts w:ascii="Times New Roman" w:hAnsi="Times New Roman" w:cs="Times New Roman"/>
          <w:i/>
          <w:sz w:val="20"/>
          <w:szCs w:val="20"/>
          <w:lang w:val="fr-FR"/>
        </w:rPr>
        <w:t xml:space="preserve">Ratio </w:t>
      </w:r>
      <w:r w:rsidRPr="00CE41F8">
        <w:rPr>
          <w:rFonts w:ascii="Times New Roman" w:hAnsi="Times New Roman" w:cs="Times New Roman"/>
          <w:sz w:val="20"/>
          <w:szCs w:val="20"/>
          <w:lang w:val="fr-FR"/>
        </w:rPr>
        <w:t xml:space="preserve">affirme que « ordinairement à l’âge adulte, la direction méthodique n’est pas requise, comme durant la première période de formation » </w:t>
      </w:r>
      <w:r w:rsidRPr="000928DA">
        <w:rPr>
          <w:rFonts w:ascii="Times New Roman" w:hAnsi="Times New Roman" w:cs="Times New Roman"/>
          <w:sz w:val="20"/>
          <w:szCs w:val="20"/>
          <w:lang w:val="fr-FR"/>
        </w:rPr>
        <w:t>(n. 267).</w:t>
      </w:r>
      <w:proofErr w:type="gramEnd"/>
      <w:r w:rsidRPr="000928DA">
        <w:rPr>
          <w:rFonts w:ascii="Times New Roman" w:hAnsi="Times New Roman" w:cs="Times New Roman"/>
          <w:sz w:val="20"/>
          <w:szCs w:val="20"/>
          <w:lang w:val="fr-FR"/>
        </w:rPr>
        <w:t xml:space="preserve"> </w:t>
      </w:r>
      <w:r w:rsidRPr="00CE41F8">
        <w:rPr>
          <w:rFonts w:ascii="Times New Roman" w:hAnsi="Times New Roman" w:cs="Times New Roman"/>
          <w:i/>
          <w:sz w:val="20"/>
          <w:szCs w:val="20"/>
          <w:lang w:val="fr-FR"/>
        </w:rPr>
        <w:t xml:space="preserve">Vita Consecrata </w:t>
      </w:r>
      <w:r w:rsidRPr="00CE41F8">
        <w:rPr>
          <w:rFonts w:ascii="Times New Roman" w:hAnsi="Times New Roman" w:cs="Times New Roman"/>
          <w:sz w:val="20"/>
          <w:szCs w:val="20"/>
          <w:lang w:val="fr-FR"/>
        </w:rPr>
        <w:t xml:space="preserve">(1996) dit : « Pour progresser sur la voie évangélique, en particulier dans la période de formation ou à d'autres moments de la vie, on trouve un soutien important dans le recours confiant et humble à </w:t>
      </w:r>
      <w:r w:rsidRPr="00CE41F8">
        <w:rPr>
          <w:rFonts w:ascii="Times New Roman" w:hAnsi="Times New Roman" w:cs="Times New Roman"/>
          <w:i/>
          <w:iCs/>
          <w:sz w:val="20"/>
          <w:szCs w:val="20"/>
          <w:lang w:val="fr-FR"/>
        </w:rPr>
        <w:t xml:space="preserve">la direction spirituelle, </w:t>
      </w:r>
      <w:r w:rsidRPr="00CE41F8">
        <w:rPr>
          <w:rFonts w:ascii="Times New Roman" w:hAnsi="Times New Roman" w:cs="Times New Roman"/>
          <w:sz w:val="20"/>
          <w:szCs w:val="20"/>
          <w:lang w:val="fr-FR"/>
        </w:rPr>
        <w:t>grâce à laquelle la personne est aidée à répondre généreusement aux motions de l'Esprit et à s'orienter avec détermination vers la sainteté » (</w:t>
      </w:r>
      <w:r w:rsidRPr="00CE41F8">
        <w:rPr>
          <w:rFonts w:ascii="Times New Roman" w:hAnsi="Times New Roman" w:cs="Times New Roman"/>
          <w:i/>
          <w:sz w:val="20"/>
          <w:szCs w:val="20"/>
          <w:lang w:val="fr-FR"/>
        </w:rPr>
        <w:t>VC</w:t>
      </w:r>
      <w:r w:rsidRPr="00CE41F8">
        <w:rPr>
          <w:rFonts w:ascii="Times New Roman" w:hAnsi="Times New Roman" w:cs="Times New Roman"/>
          <w:sz w:val="20"/>
          <w:szCs w:val="20"/>
          <w:lang w:val="fr-FR"/>
        </w:rPr>
        <w:t xml:space="preserve"> 95)</w:t>
      </w:r>
      <w:r w:rsidR="000928DA">
        <w:rPr>
          <w:rFonts w:ascii="Times New Roman" w:hAnsi="Times New Roman" w:cs="Times New Roman"/>
          <w:sz w:val="20"/>
          <w:szCs w:val="20"/>
          <w:lang w:val="fr-FR"/>
        </w:rPr>
        <w:t>.</w:t>
      </w:r>
      <w:r w:rsidRPr="00CE41F8">
        <w:rPr>
          <w:rFonts w:ascii="Times New Roman" w:hAnsi="Times New Roman" w:cs="Times New Roman"/>
          <w:sz w:val="20"/>
          <w:szCs w:val="20"/>
          <w:lang w:val="fr-FR"/>
        </w:rPr>
        <w:t xml:space="preserve"> </w:t>
      </w:r>
      <w:proofErr w:type="gramStart"/>
      <w:r w:rsidRPr="00CE41F8">
        <w:rPr>
          <w:rFonts w:ascii="Times New Roman" w:hAnsi="Times New Roman" w:cs="Times New Roman"/>
          <w:sz w:val="20"/>
          <w:szCs w:val="20"/>
          <w:lang w:val="fr-FR"/>
        </w:rPr>
        <w:t>Nos derniers Chapitres Généraux entreprennent un changement quand ils nous invitent à aller vers un accompagnement permanent, du moment que l’objectif de la formation est de se conformer au Christ (cf. CG26, 62 e CG27, 67.2).</w:t>
      </w:r>
      <w:proofErr w:type="gramEnd"/>
      <w:r w:rsidRPr="00CE41F8">
        <w:rPr>
          <w:rFonts w:ascii="Times New Roman" w:hAnsi="Times New Roman" w:cs="Times New Roman"/>
          <w:sz w:val="20"/>
          <w:szCs w:val="20"/>
          <w:lang w:val="fr-FR"/>
        </w:rPr>
        <w:t xml:space="preserve"> Le </w:t>
      </w:r>
      <w:r w:rsidRPr="00CE41F8">
        <w:rPr>
          <w:rFonts w:ascii="Times New Roman" w:hAnsi="Times New Roman" w:cs="Times New Roman"/>
          <w:i/>
          <w:sz w:val="20"/>
          <w:szCs w:val="20"/>
          <w:lang w:val="fr-FR"/>
        </w:rPr>
        <w:t>Directoire pour la vie et le ministère des prêtres</w:t>
      </w:r>
      <w:r w:rsidRPr="00CE41F8">
        <w:rPr>
          <w:rFonts w:ascii="Times New Roman" w:hAnsi="Times New Roman" w:cs="Times New Roman"/>
          <w:sz w:val="20"/>
          <w:szCs w:val="20"/>
          <w:lang w:val="fr-FR"/>
        </w:rPr>
        <w:t xml:space="preserve"> (73 / édition 2013) parle de la direction spirituelle comme d’une nécessité pour les prêtres : « </w:t>
      </w:r>
      <w:r w:rsidR="000928DA">
        <w:rPr>
          <w:rFonts w:ascii="Times New Roman" w:hAnsi="Times New Roman" w:cs="Times New Roman"/>
          <w:sz w:val="20"/>
          <w:szCs w:val="20"/>
          <w:lang w:val="fr-FR"/>
        </w:rPr>
        <w:t>P</w:t>
      </w:r>
      <w:bookmarkStart w:id="0" w:name="_GoBack"/>
      <w:bookmarkEnd w:id="0"/>
      <w:r w:rsidRPr="00CE41F8">
        <w:rPr>
          <w:rFonts w:ascii="Times New Roman" w:hAnsi="Times New Roman" w:cs="Times New Roman"/>
          <w:sz w:val="20"/>
          <w:szCs w:val="20"/>
          <w:lang w:val="fr-FR"/>
        </w:rPr>
        <w:t xml:space="preserve">our contribuer à l’amélioration de leur vie spirituelle, il est nécessaire que les prêtres pratiquent eux-mêmes la direction spirituelle. » La nouvelle </w:t>
      </w:r>
      <w:r w:rsidRPr="00CE41F8">
        <w:rPr>
          <w:rFonts w:ascii="Times New Roman" w:hAnsi="Times New Roman" w:cs="Times New Roman"/>
          <w:i/>
          <w:sz w:val="20"/>
          <w:szCs w:val="20"/>
          <w:lang w:val="fr-FR"/>
        </w:rPr>
        <w:t>Ratio</w:t>
      </w:r>
      <w:r w:rsidRPr="00CE41F8">
        <w:rPr>
          <w:rFonts w:ascii="Times New Roman" w:hAnsi="Times New Roman" w:cs="Times New Roman"/>
          <w:sz w:val="20"/>
          <w:szCs w:val="20"/>
          <w:lang w:val="fr-FR"/>
        </w:rPr>
        <w:t xml:space="preserve"> de l’Église (2016) présente l’accompagnement personnel comme une des dynamiques les plus importantes pour la formation permanente : « </w:t>
      </w:r>
      <w:r w:rsidRPr="00CE41F8">
        <w:rPr>
          <w:rFonts w:ascii="Times New Roman" w:eastAsia="Times New Roman" w:hAnsi="Times New Roman" w:cs="Times New Roman"/>
          <w:sz w:val="20"/>
          <w:szCs w:val="20"/>
          <w:lang w:val="fr-FR" w:eastAsia="it-IT"/>
        </w:rPr>
        <w:t xml:space="preserve">Le prêtre ne </w:t>
      </w:r>
      <w:r w:rsidRPr="001219EF">
        <w:rPr>
          <w:rFonts w:ascii="Times New Roman" w:eastAsia="Times New Roman" w:hAnsi="Times New Roman" w:cs="Times New Roman"/>
          <w:sz w:val="20"/>
          <w:szCs w:val="20"/>
          <w:lang w:val="fr-FR" w:eastAsia="it-IT"/>
        </w:rPr>
        <w:t>devra pas s’isoler</w:t>
      </w:r>
      <w:r w:rsidRPr="00CE41F8">
        <w:rPr>
          <w:rFonts w:ascii="Times New Roman" w:eastAsia="Times New Roman" w:hAnsi="Times New Roman" w:cs="Times New Roman"/>
          <w:sz w:val="20"/>
          <w:szCs w:val="20"/>
          <w:lang w:val="fr-FR" w:eastAsia="it-IT"/>
        </w:rPr>
        <w:t xml:space="preserve"> </w:t>
      </w:r>
      <w:r w:rsidRPr="001219EF">
        <w:rPr>
          <w:rFonts w:ascii="Times New Roman" w:eastAsia="Times New Roman" w:hAnsi="Times New Roman" w:cs="Times New Roman"/>
          <w:sz w:val="20"/>
          <w:szCs w:val="20"/>
          <w:lang w:val="fr-FR" w:eastAsia="it-IT"/>
        </w:rPr>
        <w:t>; il aura au contraire besoin de soutien et d’accompagnement</w:t>
      </w:r>
      <w:r w:rsidRPr="00CE41F8">
        <w:rPr>
          <w:rFonts w:ascii="Times New Roman" w:eastAsia="Times New Roman" w:hAnsi="Times New Roman" w:cs="Times New Roman"/>
          <w:sz w:val="20"/>
          <w:szCs w:val="20"/>
          <w:lang w:val="fr-FR" w:eastAsia="it-IT"/>
        </w:rPr>
        <w:t xml:space="preserve"> </w:t>
      </w:r>
      <w:r w:rsidRPr="001219EF">
        <w:rPr>
          <w:rFonts w:ascii="Times New Roman" w:eastAsia="Times New Roman" w:hAnsi="Times New Roman" w:cs="Times New Roman"/>
          <w:sz w:val="20"/>
          <w:szCs w:val="20"/>
          <w:lang w:val="fr-FR" w:eastAsia="it-IT"/>
        </w:rPr>
        <w:t>d’ordre spirituel et/ou psychologique. Dans tous les cas il sera utile</w:t>
      </w:r>
      <w:r w:rsidRPr="00CE41F8">
        <w:rPr>
          <w:rFonts w:ascii="Times New Roman" w:eastAsia="Times New Roman" w:hAnsi="Times New Roman" w:cs="Times New Roman"/>
          <w:sz w:val="20"/>
          <w:szCs w:val="20"/>
          <w:lang w:val="fr-FR" w:eastAsia="it-IT"/>
        </w:rPr>
        <w:t xml:space="preserve"> </w:t>
      </w:r>
      <w:r w:rsidRPr="001219EF">
        <w:rPr>
          <w:rFonts w:ascii="Times New Roman" w:eastAsia="Times New Roman" w:hAnsi="Times New Roman" w:cs="Times New Roman"/>
          <w:sz w:val="20"/>
          <w:szCs w:val="20"/>
          <w:lang w:val="fr-FR" w:eastAsia="it-IT"/>
        </w:rPr>
        <w:t>d’intensifier la relation avec le</w:t>
      </w:r>
      <w:r w:rsidRPr="00CE41F8">
        <w:rPr>
          <w:rFonts w:ascii="Times New Roman" w:eastAsia="Times New Roman" w:hAnsi="Times New Roman" w:cs="Times New Roman"/>
          <w:sz w:val="20"/>
          <w:szCs w:val="20"/>
          <w:lang w:val="fr-FR" w:eastAsia="it-IT"/>
        </w:rPr>
        <w:t xml:space="preserve"> </w:t>
      </w:r>
      <w:r w:rsidRPr="001219EF">
        <w:rPr>
          <w:rFonts w:ascii="Times New Roman" w:eastAsia="Times New Roman" w:hAnsi="Times New Roman" w:cs="Times New Roman"/>
          <w:sz w:val="20"/>
          <w:szCs w:val="20"/>
          <w:lang w:val="fr-FR" w:eastAsia="it-IT"/>
        </w:rPr>
        <w:t>directeur spirituel en</w:t>
      </w:r>
      <w:r w:rsidRPr="00CE41F8">
        <w:rPr>
          <w:rFonts w:ascii="Times New Roman" w:eastAsia="Times New Roman" w:hAnsi="Times New Roman" w:cs="Times New Roman"/>
          <w:sz w:val="20"/>
          <w:szCs w:val="20"/>
          <w:lang w:val="fr-FR" w:eastAsia="it-IT"/>
        </w:rPr>
        <w:t xml:space="preserve"> </w:t>
      </w:r>
      <w:r w:rsidRPr="001219EF">
        <w:rPr>
          <w:rFonts w:ascii="Times New Roman" w:eastAsia="Times New Roman" w:hAnsi="Times New Roman" w:cs="Times New Roman"/>
          <w:sz w:val="20"/>
          <w:szCs w:val="20"/>
          <w:lang w:val="fr-FR" w:eastAsia="it-IT"/>
        </w:rPr>
        <w:t>faisant</w:t>
      </w:r>
      <w:r w:rsidRPr="00CE41F8">
        <w:rPr>
          <w:rFonts w:ascii="Times New Roman" w:eastAsia="Times New Roman" w:hAnsi="Times New Roman" w:cs="Times New Roman"/>
          <w:sz w:val="20"/>
          <w:szCs w:val="20"/>
          <w:lang w:val="fr-FR" w:eastAsia="it-IT"/>
        </w:rPr>
        <w:t xml:space="preserve"> </w:t>
      </w:r>
      <w:r w:rsidRPr="001219EF">
        <w:rPr>
          <w:rFonts w:ascii="Times New Roman" w:eastAsia="Times New Roman" w:hAnsi="Times New Roman" w:cs="Times New Roman"/>
          <w:sz w:val="20"/>
          <w:szCs w:val="20"/>
          <w:lang w:val="fr-FR" w:eastAsia="it-IT"/>
        </w:rPr>
        <w:t>la vérité sur sa vie</w:t>
      </w:r>
      <w:r w:rsidRPr="00CE41F8">
        <w:rPr>
          <w:rFonts w:ascii="Times New Roman" w:eastAsia="Times New Roman" w:hAnsi="Times New Roman" w:cs="Times New Roman"/>
          <w:sz w:val="20"/>
          <w:szCs w:val="20"/>
          <w:lang w:val="fr-FR" w:eastAsia="it-IT"/>
        </w:rPr>
        <w:t xml:space="preserve"> </w:t>
      </w:r>
      <w:r w:rsidRPr="001219EF">
        <w:rPr>
          <w:rFonts w:ascii="Times New Roman" w:eastAsia="Times New Roman" w:hAnsi="Times New Roman" w:cs="Times New Roman"/>
          <w:sz w:val="20"/>
          <w:szCs w:val="20"/>
          <w:lang w:val="fr-FR" w:eastAsia="it-IT"/>
        </w:rPr>
        <w:t>et</w:t>
      </w:r>
      <w:r w:rsidRPr="00CE41F8">
        <w:rPr>
          <w:rFonts w:ascii="Times New Roman" w:eastAsia="Times New Roman" w:hAnsi="Times New Roman" w:cs="Times New Roman"/>
          <w:sz w:val="20"/>
          <w:szCs w:val="20"/>
          <w:lang w:val="fr-FR" w:eastAsia="it-IT"/>
        </w:rPr>
        <w:t xml:space="preserve"> </w:t>
      </w:r>
      <w:r w:rsidRPr="001219EF">
        <w:rPr>
          <w:rFonts w:ascii="Times New Roman" w:eastAsia="Times New Roman" w:hAnsi="Times New Roman" w:cs="Times New Roman"/>
          <w:sz w:val="20"/>
          <w:szCs w:val="20"/>
          <w:lang w:val="fr-FR" w:eastAsia="it-IT"/>
        </w:rPr>
        <w:t>en</w:t>
      </w:r>
      <w:r w:rsidRPr="00CE41F8">
        <w:rPr>
          <w:rFonts w:ascii="Times New Roman" w:eastAsia="Times New Roman" w:hAnsi="Times New Roman" w:cs="Times New Roman"/>
          <w:sz w:val="20"/>
          <w:szCs w:val="20"/>
          <w:lang w:val="fr-FR" w:eastAsia="it-IT"/>
        </w:rPr>
        <w:t xml:space="preserve"> </w:t>
      </w:r>
      <w:r w:rsidRPr="001219EF">
        <w:rPr>
          <w:rFonts w:ascii="Times New Roman" w:eastAsia="Times New Roman" w:hAnsi="Times New Roman" w:cs="Times New Roman"/>
          <w:sz w:val="20"/>
          <w:szCs w:val="20"/>
          <w:lang w:val="fr-FR" w:eastAsia="it-IT"/>
        </w:rPr>
        <w:t>la comprenant</w:t>
      </w:r>
      <w:r w:rsidRPr="00CE41F8">
        <w:rPr>
          <w:rFonts w:ascii="Times New Roman" w:eastAsia="Times New Roman" w:hAnsi="Times New Roman" w:cs="Times New Roman"/>
          <w:sz w:val="20"/>
          <w:szCs w:val="20"/>
          <w:lang w:val="fr-FR" w:eastAsia="it-IT"/>
        </w:rPr>
        <w:t xml:space="preserve"> </w:t>
      </w:r>
      <w:r w:rsidRPr="001219EF">
        <w:rPr>
          <w:rFonts w:ascii="Times New Roman" w:eastAsia="Times New Roman" w:hAnsi="Times New Roman" w:cs="Times New Roman"/>
          <w:sz w:val="20"/>
          <w:szCs w:val="20"/>
          <w:lang w:val="fr-FR" w:eastAsia="it-IT"/>
        </w:rPr>
        <w:t>mieux</w:t>
      </w:r>
      <w:r w:rsidRPr="00CE41F8">
        <w:rPr>
          <w:rFonts w:ascii="Times New Roman" w:eastAsia="Times New Roman" w:hAnsi="Times New Roman" w:cs="Times New Roman"/>
          <w:sz w:val="20"/>
          <w:szCs w:val="20"/>
          <w:lang w:val="fr-FR" w:eastAsia="it-IT"/>
        </w:rPr>
        <w:t xml:space="preserve"> </w:t>
      </w:r>
      <w:r w:rsidRPr="001219EF">
        <w:rPr>
          <w:rFonts w:ascii="Times New Roman" w:eastAsia="Times New Roman" w:hAnsi="Times New Roman" w:cs="Times New Roman"/>
          <w:sz w:val="20"/>
          <w:szCs w:val="20"/>
          <w:lang w:val="fr-FR" w:eastAsia="it-IT"/>
        </w:rPr>
        <w:t>à la lumière de l’Évangile</w:t>
      </w:r>
      <w:r w:rsidRPr="00CE41F8">
        <w:rPr>
          <w:rFonts w:ascii="Times New Roman" w:eastAsia="Times New Roman" w:hAnsi="Times New Roman" w:cs="Times New Roman"/>
          <w:sz w:val="20"/>
          <w:szCs w:val="20"/>
          <w:lang w:val="fr-FR" w:eastAsia="it-IT"/>
        </w:rPr>
        <w:t xml:space="preserve">. » </w:t>
      </w:r>
      <w:r w:rsidRPr="00CE41F8">
        <w:rPr>
          <w:rFonts w:ascii="Times New Roman" w:hAnsi="Times New Roman" w:cs="Times New Roman"/>
          <w:sz w:val="20"/>
          <w:szCs w:val="20"/>
          <w:lang w:val="fr-FR"/>
        </w:rPr>
        <w:t>(CONGRÉGATION POUR LE CLERGÉ</w:t>
      </w:r>
      <w:r>
        <w:rPr>
          <w:rFonts w:ascii="Times New Roman" w:hAnsi="Times New Roman" w:cs="Times New Roman"/>
          <w:sz w:val="20"/>
          <w:szCs w:val="20"/>
          <w:lang w:val="fr-FR"/>
        </w:rPr>
        <w:t xml:space="preserve">, </w:t>
      </w:r>
      <w:r w:rsidRPr="001219EF">
        <w:rPr>
          <w:rFonts w:ascii="Times New Roman" w:hAnsi="Times New Roman" w:cs="Times New Roman"/>
          <w:i/>
          <w:sz w:val="20"/>
          <w:szCs w:val="20"/>
          <w:lang w:val="fr-FR"/>
        </w:rPr>
        <w:t>Le don de la vocation presbytérale : Ratio Fundamentalis Institutionis Sacerdotalis</w:t>
      </w:r>
      <w:r>
        <w:rPr>
          <w:rFonts w:ascii="Times New Roman" w:hAnsi="Times New Roman" w:cs="Times New Roman"/>
          <w:sz w:val="20"/>
          <w:szCs w:val="20"/>
          <w:lang w:val="fr-FR"/>
        </w:rPr>
        <w:t xml:space="preserve">, </w:t>
      </w:r>
      <w:r w:rsidRPr="001219EF">
        <w:rPr>
          <w:rFonts w:ascii="Times New Roman" w:hAnsi="Times New Roman" w:cs="Times New Roman"/>
          <w:i/>
          <w:sz w:val="20"/>
          <w:szCs w:val="20"/>
          <w:lang w:val="fr-FR"/>
        </w:rPr>
        <w:t xml:space="preserve"> </w:t>
      </w:r>
      <w:r w:rsidRPr="001219EF">
        <w:rPr>
          <w:rFonts w:ascii="Times New Roman" w:hAnsi="Times New Roman" w:cs="Times New Roman"/>
          <w:sz w:val="20"/>
          <w:szCs w:val="20"/>
          <w:lang w:val="fr-FR"/>
        </w:rPr>
        <w:t xml:space="preserve"> 84)</w:t>
      </w:r>
    </w:p>
  </w:footnote>
  <w:footnote w:id="21">
    <w:p w:rsidR="003D21B9" w:rsidRPr="001219EF" w:rsidRDefault="003D21B9" w:rsidP="00562677">
      <w:pPr>
        <w:pStyle w:val="Testonotaapidipagina"/>
        <w:jc w:val="both"/>
        <w:rPr>
          <w:rFonts w:ascii="Times New Roman" w:hAnsi="Times New Roman" w:cs="Times New Roman"/>
          <w:sz w:val="20"/>
          <w:szCs w:val="20"/>
          <w:lang w:val="fr-FR"/>
        </w:rPr>
      </w:pPr>
      <w:r w:rsidRPr="001219EF">
        <w:rPr>
          <w:rStyle w:val="Rimandonotaapidipagina"/>
          <w:rFonts w:ascii="Times New Roman" w:hAnsi="Times New Roman" w:cs="Times New Roman"/>
          <w:sz w:val="20"/>
          <w:szCs w:val="20"/>
          <w:lang w:val="fr-FR"/>
        </w:rPr>
        <w:footnoteRef/>
      </w:r>
      <w:r w:rsidRPr="001219EF">
        <w:rPr>
          <w:rFonts w:ascii="Times New Roman" w:hAnsi="Times New Roman" w:cs="Times New Roman"/>
          <w:sz w:val="20"/>
          <w:szCs w:val="20"/>
          <w:lang w:val="fr-FR"/>
        </w:rPr>
        <w:t xml:space="preserve"> FSDB 560.</w:t>
      </w:r>
    </w:p>
  </w:footnote>
  <w:footnote w:id="22">
    <w:p w:rsidR="003D21B9" w:rsidRPr="001219EF" w:rsidRDefault="003D21B9" w:rsidP="00562677">
      <w:pPr>
        <w:pStyle w:val="Testonotaapidipagina"/>
        <w:jc w:val="both"/>
        <w:rPr>
          <w:rFonts w:ascii="Times New Roman" w:hAnsi="Times New Roman" w:cs="Times New Roman"/>
          <w:sz w:val="20"/>
          <w:szCs w:val="20"/>
          <w:lang w:val="fr-FR"/>
        </w:rPr>
      </w:pPr>
      <w:r w:rsidRPr="001219EF">
        <w:rPr>
          <w:rStyle w:val="Rimandonotaapidipagina"/>
          <w:rFonts w:ascii="Times New Roman" w:hAnsi="Times New Roman" w:cs="Times New Roman"/>
          <w:sz w:val="20"/>
          <w:szCs w:val="20"/>
          <w:lang w:val="fr-FR"/>
        </w:rPr>
        <w:footnoteRef/>
      </w:r>
      <w:r w:rsidRPr="001219EF">
        <w:rPr>
          <w:rFonts w:ascii="Times New Roman" w:hAnsi="Times New Roman" w:cs="Times New Roman"/>
          <w:sz w:val="20"/>
          <w:szCs w:val="20"/>
          <w:lang w:val="fr-FR"/>
        </w:rPr>
        <w:t xml:space="preserve"> </w:t>
      </w:r>
      <w:r w:rsidRPr="001219EF">
        <w:rPr>
          <w:rFonts w:ascii="Times New Roman" w:hAnsi="Times New Roman" w:cs="Times New Roman"/>
          <w:i/>
          <w:sz w:val="20"/>
          <w:szCs w:val="20"/>
          <w:lang w:val="fr-FR"/>
        </w:rPr>
        <w:t>Disco</w:t>
      </w:r>
      <w:r>
        <w:rPr>
          <w:rFonts w:ascii="Times New Roman" w:hAnsi="Times New Roman" w:cs="Times New Roman"/>
          <w:i/>
          <w:sz w:val="20"/>
          <w:szCs w:val="20"/>
          <w:lang w:val="fr-FR"/>
        </w:rPr>
        <w:t>urs du Saint Père François au monde de l’École italienne</w:t>
      </w:r>
      <w:r w:rsidRPr="001219EF">
        <w:rPr>
          <w:rFonts w:ascii="Times New Roman" w:hAnsi="Times New Roman" w:cs="Times New Roman"/>
          <w:sz w:val="20"/>
          <w:szCs w:val="20"/>
          <w:lang w:val="fr-FR"/>
        </w:rPr>
        <w:t>, 10 ma</w:t>
      </w:r>
      <w:r>
        <w:rPr>
          <w:rFonts w:ascii="Times New Roman" w:hAnsi="Times New Roman" w:cs="Times New Roman"/>
          <w:sz w:val="20"/>
          <w:szCs w:val="20"/>
          <w:lang w:val="fr-FR"/>
        </w:rPr>
        <w:t>i</w:t>
      </w:r>
      <w:r w:rsidRPr="001219EF">
        <w:rPr>
          <w:rFonts w:ascii="Times New Roman" w:hAnsi="Times New Roman" w:cs="Times New Roman"/>
          <w:sz w:val="20"/>
          <w:szCs w:val="20"/>
          <w:lang w:val="fr-FR"/>
        </w:rPr>
        <w:t xml:space="preserve"> 2014.</w:t>
      </w:r>
    </w:p>
  </w:footnote>
  <w:footnote w:id="23">
    <w:p w:rsidR="003D21B9" w:rsidRPr="00F81500" w:rsidRDefault="003D21B9" w:rsidP="00540290">
      <w:pPr>
        <w:pStyle w:val="Testonotaapidipagina"/>
        <w:jc w:val="both"/>
        <w:rPr>
          <w:rFonts w:ascii="Times New Roman" w:hAnsi="Times New Roman" w:cs="Times New Roman"/>
          <w:sz w:val="20"/>
          <w:szCs w:val="20"/>
          <w:lang w:val="fr-FR"/>
        </w:rPr>
      </w:pPr>
      <w:r w:rsidRPr="00F81500">
        <w:rPr>
          <w:rStyle w:val="Rimandonotaapidipagina"/>
          <w:rFonts w:ascii="Times New Roman" w:hAnsi="Times New Roman" w:cs="Times New Roman"/>
          <w:sz w:val="20"/>
          <w:szCs w:val="20"/>
          <w:lang w:val="fr-FR"/>
        </w:rPr>
        <w:footnoteRef/>
      </w:r>
      <w:r w:rsidRPr="00F81500">
        <w:rPr>
          <w:rFonts w:ascii="Times New Roman" w:hAnsi="Times New Roman" w:cs="Times New Roman"/>
          <w:sz w:val="20"/>
          <w:szCs w:val="20"/>
          <w:lang w:val="fr-FR"/>
        </w:rPr>
        <w:t xml:space="preserve"> Cf. R 99 : « Chacun cultivera en soi le goût de la lecture…</w:t>
      </w:r>
      <w:r>
        <w:rPr>
          <w:rFonts w:ascii="Times New Roman" w:hAnsi="Times New Roman" w:cs="Times New Roman"/>
          <w:sz w:val="20"/>
          <w:szCs w:val="20"/>
          <w:lang w:val="fr-FR"/>
        </w:rPr>
        <w:t> »</w:t>
      </w:r>
    </w:p>
  </w:footnote>
  <w:footnote w:id="24">
    <w:p w:rsidR="003D21B9" w:rsidRPr="00F81500" w:rsidRDefault="003D21B9" w:rsidP="00540290">
      <w:pPr>
        <w:pStyle w:val="Testonotaapidipagina"/>
        <w:jc w:val="both"/>
        <w:rPr>
          <w:rFonts w:ascii="Times New Roman" w:hAnsi="Times New Roman" w:cs="Times New Roman"/>
          <w:sz w:val="20"/>
          <w:szCs w:val="20"/>
          <w:lang w:val="fr-FR"/>
        </w:rPr>
      </w:pPr>
      <w:r w:rsidRPr="00F81500">
        <w:rPr>
          <w:rStyle w:val="Rimandonotaapidipagina"/>
          <w:rFonts w:ascii="Times New Roman" w:hAnsi="Times New Roman" w:cs="Times New Roman"/>
          <w:sz w:val="20"/>
          <w:szCs w:val="20"/>
          <w:lang w:val="fr-FR"/>
        </w:rPr>
        <w:footnoteRef/>
      </w:r>
      <w:r w:rsidRPr="00F81500">
        <w:rPr>
          <w:rFonts w:ascii="Times New Roman" w:hAnsi="Times New Roman" w:cs="Times New Roman"/>
          <w:sz w:val="20"/>
          <w:szCs w:val="20"/>
          <w:lang w:val="fr-FR"/>
        </w:rPr>
        <w:t xml:space="preserve"> Su</w:t>
      </w:r>
      <w:r>
        <w:rPr>
          <w:rFonts w:ascii="Times New Roman" w:hAnsi="Times New Roman" w:cs="Times New Roman"/>
          <w:sz w:val="20"/>
          <w:szCs w:val="20"/>
          <w:lang w:val="fr-FR"/>
        </w:rPr>
        <w:t>r</w:t>
      </w:r>
      <w:r w:rsidRPr="00F81500">
        <w:rPr>
          <w:rFonts w:ascii="Times New Roman" w:hAnsi="Times New Roman" w:cs="Times New Roman"/>
          <w:sz w:val="20"/>
          <w:szCs w:val="20"/>
          <w:lang w:val="fr-FR"/>
        </w:rPr>
        <w:t xml:space="preserve"> </w:t>
      </w:r>
      <w:r>
        <w:rPr>
          <w:rFonts w:ascii="Times New Roman" w:hAnsi="Times New Roman" w:cs="Times New Roman"/>
          <w:sz w:val="20"/>
          <w:szCs w:val="20"/>
          <w:lang w:val="fr-FR"/>
        </w:rPr>
        <w:t xml:space="preserve">Parole de Dieu et Constitutions comme les deux pôles principaux de notre lecture formative, cf. </w:t>
      </w:r>
      <w:r w:rsidRPr="00D3407D">
        <w:rPr>
          <w:rFonts w:ascii="Times New Roman" w:hAnsi="Times New Roman" w:cs="Times New Roman"/>
          <w:i/>
          <w:sz w:val="20"/>
          <w:szCs w:val="20"/>
          <w:lang w:val="fr-FR"/>
        </w:rPr>
        <w:t>Le Projet de</w:t>
      </w:r>
      <w:r>
        <w:rPr>
          <w:rFonts w:ascii="Times New Roman" w:hAnsi="Times New Roman" w:cs="Times New Roman"/>
          <w:i/>
          <w:sz w:val="20"/>
          <w:szCs w:val="20"/>
          <w:lang w:val="fr-FR"/>
        </w:rPr>
        <w:t xml:space="preserve"> vie des Salésiens de Don Bosco </w:t>
      </w:r>
      <w:r w:rsidRPr="00F81500">
        <w:rPr>
          <w:rFonts w:ascii="Times New Roman" w:hAnsi="Times New Roman" w:cs="Times New Roman"/>
          <w:sz w:val="20"/>
          <w:szCs w:val="20"/>
          <w:lang w:val="fr-FR"/>
        </w:rPr>
        <w:t>696</w:t>
      </w:r>
      <w:r>
        <w:rPr>
          <w:rFonts w:ascii="Times New Roman" w:hAnsi="Times New Roman" w:cs="Times New Roman"/>
          <w:sz w:val="20"/>
          <w:szCs w:val="20"/>
          <w:lang w:val="fr-FR"/>
        </w:rPr>
        <w:t>.</w:t>
      </w:r>
      <w:r w:rsidRPr="00F81500">
        <w:rPr>
          <w:rFonts w:ascii="Times New Roman" w:hAnsi="Times New Roman" w:cs="Times New Roman"/>
          <w:sz w:val="20"/>
          <w:szCs w:val="20"/>
          <w:lang w:val="fr-FR"/>
        </w:rPr>
        <w:t xml:space="preserve"> </w:t>
      </w:r>
    </w:p>
  </w:footnote>
  <w:footnote w:id="25">
    <w:p w:rsidR="003D21B9" w:rsidRPr="00F81500" w:rsidRDefault="003D21B9" w:rsidP="00540290">
      <w:pPr>
        <w:pStyle w:val="Testonotaapidipagina"/>
        <w:jc w:val="both"/>
        <w:rPr>
          <w:rFonts w:ascii="Times New Roman" w:hAnsi="Times New Roman" w:cs="Times New Roman"/>
          <w:sz w:val="20"/>
          <w:szCs w:val="20"/>
          <w:lang w:val="fr-FR"/>
        </w:rPr>
      </w:pPr>
      <w:r w:rsidRPr="00F81500">
        <w:rPr>
          <w:rStyle w:val="Rimandonotaapidipagina"/>
          <w:rFonts w:ascii="Times New Roman" w:hAnsi="Times New Roman" w:cs="Times New Roman"/>
          <w:sz w:val="20"/>
          <w:szCs w:val="20"/>
          <w:lang w:val="fr-FR"/>
        </w:rPr>
        <w:footnoteRef/>
      </w:r>
      <w:r w:rsidRPr="00F81500">
        <w:rPr>
          <w:rFonts w:ascii="Times New Roman" w:hAnsi="Times New Roman" w:cs="Times New Roman"/>
          <w:sz w:val="20"/>
          <w:szCs w:val="20"/>
          <w:lang w:val="fr-FR"/>
        </w:rPr>
        <w:t xml:space="preserve"> </w:t>
      </w:r>
      <w:r>
        <w:rPr>
          <w:rFonts w:ascii="Times New Roman" w:hAnsi="Times New Roman" w:cs="Times New Roman"/>
          <w:sz w:val="20"/>
          <w:szCs w:val="20"/>
          <w:lang w:val="fr-FR"/>
        </w:rPr>
        <w:t>CG</w:t>
      </w:r>
      <w:r w:rsidRPr="00F81500">
        <w:rPr>
          <w:rFonts w:ascii="Times New Roman" w:hAnsi="Times New Roman" w:cs="Times New Roman"/>
          <w:sz w:val="20"/>
          <w:szCs w:val="20"/>
          <w:lang w:val="fr-FR"/>
        </w:rPr>
        <w:t>27, 67.4.</w:t>
      </w:r>
    </w:p>
  </w:footnote>
  <w:footnote w:id="26">
    <w:p w:rsidR="003D21B9" w:rsidRPr="00800F4F" w:rsidRDefault="003D21B9" w:rsidP="00540290">
      <w:pPr>
        <w:widowControl w:val="0"/>
        <w:autoSpaceDE w:val="0"/>
        <w:autoSpaceDN w:val="0"/>
        <w:adjustRightInd w:val="0"/>
        <w:jc w:val="both"/>
        <w:rPr>
          <w:rFonts w:ascii="Times New Roman" w:hAnsi="Times New Roman" w:cs="Times New Roman"/>
          <w:sz w:val="20"/>
          <w:szCs w:val="20"/>
          <w:lang w:val="fr-FR"/>
        </w:rPr>
      </w:pPr>
      <w:r w:rsidRPr="00F81500">
        <w:rPr>
          <w:rStyle w:val="Rimandonotaapidipagina"/>
          <w:rFonts w:ascii="Times New Roman" w:hAnsi="Times New Roman" w:cs="Times New Roman"/>
          <w:sz w:val="20"/>
          <w:szCs w:val="20"/>
          <w:lang w:val="fr-FR"/>
        </w:rPr>
        <w:footnoteRef/>
      </w:r>
      <w:r w:rsidRPr="00F81500">
        <w:rPr>
          <w:rFonts w:ascii="Times New Roman" w:hAnsi="Times New Roman" w:cs="Times New Roman"/>
          <w:sz w:val="20"/>
          <w:szCs w:val="20"/>
          <w:lang w:val="fr-FR"/>
        </w:rPr>
        <w:t xml:space="preserve"> </w:t>
      </w:r>
      <w:proofErr w:type="gramStart"/>
      <w:r>
        <w:rPr>
          <w:rFonts w:ascii="Times New Roman" w:hAnsi="Times New Roman" w:cs="Times New Roman"/>
          <w:sz w:val="20"/>
          <w:szCs w:val="20"/>
          <w:lang w:val="fr-FR"/>
        </w:rPr>
        <w:t xml:space="preserve">« Ainsi qu’un homme qui est nouvellement guéri de quelque maladie chemine autant qu’il lui est nécessaire, mais lentement et pesamment, de même le pécheur étant guéri de son iniquité, il chemine autant que Dieu lui commande, pesamment néanmoins et lentement jusques à tant qu’il ait atteint à la dévotion ; car alors, comme un homme bien sain, non seulement il chemine, mais il court et il saute </w:t>
      </w:r>
      <w:r w:rsidRPr="00800F4F">
        <w:rPr>
          <w:rFonts w:ascii="Times New Roman" w:hAnsi="Times New Roman" w:cs="Times New Roman"/>
          <w:i/>
          <w:sz w:val="20"/>
          <w:szCs w:val="20"/>
          <w:lang w:val="fr-FR"/>
        </w:rPr>
        <w:t>en la voie</w:t>
      </w:r>
      <w:r>
        <w:rPr>
          <w:rFonts w:ascii="Times New Roman" w:hAnsi="Times New Roman" w:cs="Times New Roman"/>
          <w:i/>
          <w:sz w:val="20"/>
          <w:szCs w:val="20"/>
          <w:lang w:val="fr-FR"/>
        </w:rPr>
        <w:t xml:space="preserve"> des commandements de Dieu</w:t>
      </w:r>
      <w:r>
        <w:rPr>
          <w:rFonts w:ascii="Times New Roman" w:hAnsi="Times New Roman" w:cs="Times New Roman"/>
          <w:sz w:val="20"/>
          <w:szCs w:val="20"/>
          <w:lang w:val="fr-FR"/>
        </w:rPr>
        <w:t>, et, de plus, il passe et court dans les sentiers des conseils et inspirations célestes. »</w:t>
      </w:r>
      <w:proofErr w:type="gramEnd"/>
      <w:r>
        <w:rPr>
          <w:rFonts w:ascii="Times New Roman" w:hAnsi="Times New Roman" w:cs="Times New Roman"/>
          <w:sz w:val="20"/>
          <w:szCs w:val="20"/>
          <w:lang w:val="fr-FR"/>
        </w:rPr>
        <w:t xml:space="preserve"> </w:t>
      </w:r>
      <w:r w:rsidRPr="00800F4F">
        <w:rPr>
          <w:rFonts w:ascii="Times New Roman" w:hAnsi="Times New Roman" w:cs="Times New Roman"/>
          <w:sz w:val="20"/>
          <w:szCs w:val="20"/>
          <w:lang w:val="fr-FR"/>
        </w:rPr>
        <w:t>(</w:t>
      </w:r>
      <w:r>
        <w:rPr>
          <w:rFonts w:ascii="Times New Roman" w:hAnsi="Times New Roman" w:cs="Times New Roman"/>
          <w:sz w:val="20"/>
          <w:szCs w:val="20"/>
          <w:lang w:val="fr-FR"/>
        </w:rPr>
        <w:t xml:space="preserve">François de SALES, </w:t>
      </w:r>
      <w:r w:rsidRPr="00800F4F">
        <w:rPr>
          <w:rFonts w:ascii="Times New Roman" w:hAnsi="Times New Roman" w:cs="Times New Roman"/>
          <w:i/>
          <w:sz w:val="20"/>
          <w:szCs w:val="20"/>
          <w:lang w:val="fr-FR"/>
        </w:rPr>
        <w:t>Introduction à la vie dévote</w:t>
      </w:r>
      <w:r>
        <w:rPr>
          <w:rFonts w:ascii="Times New Roman" w:hAnsi="Times New Roman" w:cs="Times New Roman"/>
          <w:sz w:val="20"/>
          <w:szCs w:val="20"/>
          <w:lang w:val="fr-FR"/>
        </w:rPr>
        <w:t xml:space="preserve">, </w:t>
      </w:r>
      <w:r w:rsidRPr="00800F4F">
        <w:rPr>
          <w:rFonts w:ascii="Times New Roman" w:hAnsi="Times New Roman" w:cs="Times New Roman"/>
          <w:sz w:val="20"/>
          <w:szCs w:val="20"/>
          <w:lang w:val="fr-FR"/>
        </w:rPr>
        <w:t xml:space="preserve">Paris Gallimard, 1969, </w:t>
      </w:r>
      <w:r>
        <w:rPr>
          <w:rFonts w:ascii="Times New Roman" w:hAnsi="Times New Roman" w:cs="Times New Roman"/>
          <w:sz w:val="20"/>
          <w:szCs w:val="20"/>
          <w:lang w:val="fr-FR"/>
        </w:rPr>
        <w:t>Bibliothèque de</w:t>
      </w:r>
      <w:r w:rsidRPr="00800F4F">
        <w:rPr>
          <w:rFonts w:ascii="Times New Roman" w:hAnsi="Times New Roman" w:cs="Times New Roman"/>
          <w:sz w:val="20"/>
          <w:szCs w:val="20"/>
          <w:lang w:val="fr-FR"/>
        </w:rPr>
        <w:t xml:space="preserve"> </w:t>
      </w:r>
      <w:r>
        <w:rPr>
          <w:rFonts w:ascii="Times New Roman" w:hAnsi="Times New Roman" w:cs="Times New Roman"/>
          <w:sz w:val="20"/>
          <w:szCs w:val="20"/>
          <w:lang w:val="fr-FR"/>
        </w:rPr>
        <w:t>l</w:t>
      </w:r>
      <w:r w:rsidRPr="00800F4F">
        <w:rPr>
          <w:rFonts w:ascii="Times New Roman" w:hAnsi="Times New Roman" w:cs="Times New Roman"/>
          <w:sz w:val="20"/>
          <w:szCs w:val="20"/>
          <w:lang w:val="fr-FR"/>
        </w:rPr>
        <w:t xml:space="preserve">a Pléiade, </w:t>
      </w:r>
      <w:r>
        <w:rPr>
          <w:rFonts w:ascii="Times New Roman" w:hAnsi="Times New Roman" w:cs="Times New Roman"/>
          <w:sz w:val="20"/>
          <w:szCs w:val="20"/>
          <w:lang w:val="fr-FR"/>
        </w:rPr>
        <w:t>p</w:t>
      </w:r>
      <w:r w:rsidRPr="00800F4F">
        <w:rPr>
          <w:rFonts w:ascii="Times New Roman" w:hAnsi="Times New Roman" w:cs="Times New Roman"/>
          <w:sz w:val="20"/>
          <w:szCs w:val="20"/>
          <w:lang w:val="fr-FR"/>
        </w:rPr>
        <w:t>artie I, chapitre I,</w:t>
      </w:r>
      <w:r>
        <w:rPr>
          <w:rFonts w:ascii="Times New Roman" w:hAnsi="Times New Roman" w:cs="Times New Roman"/>
          <w:sz w:val="20"/>
          <w:szCs w:val="20"/>
          <w:lang w:val="fr-FR"/>
        </w:rPr>
        <w:t xml:space="preserve"> </w:t>
      </w:r>
      <w:r w:rsidRPr="00800F4F">
        <w:rPr>
          <w:rFonts w:ascii="Times New Roman" w:hAnsi="Times New Roman" w:cs="Times New Roman"/>
          <w:sz w:val="20"/>
          <w:szCs w:val="20"/>
          <w:lang w:val="fr-FR"/>
        </w:rPr>
        <w:t>p. 33</w:t>
      </w:r>
      <w:r>
        <w:rPr>
          <w:rFonts w:ascii="Times New Roman" w:hAnsi="Times New Roman" w:cs="Times New Roman"/>
          <w:sz w:val="20"/>
          <w:szCs w:val="20"/>
          <w:lang w:val="fr-FR"/>
        </w:rPr>
        <w:t>.</w:t>
      </w:r>
    </w:p>
    <w:p w:rsidR="003D21B9" w:rsidRPr="00800F4F" w:rsidRDefault="003D21B9" w:rsidP="00540290">
      <w:pPr>
        <w:widowControl w:val="0"/>
        <w:autoSpaceDE w:val="0"/>
        <w:autoSpaceDN w:val="0"/>
        <w:adjustRightInd w:val="0"/>
        <w:jc w:val="both"/>
        <w:rPr>
          <w:rFonts w:ascii="Times New Roman" w:hAnsi="Times New Roman" w:cs="Times New Roman"/>
          <w:sz w:val="20"/>
          <w:szCs w:val="20"/>
          <w:lang w:val="fr-FR"/>
        </w:rPr>
      </w:pPr>
    </w:p>
    <w:p w:rsidR="003D21B9" w:rsidRPr="00800F4F" w:rsidRDefault="003D21B9" w:rsidP="00540290">
      <w:pPr>
        <w:widowControl w:val="0"/>
        <w:autoSpaceDE w:val="0"/>
        <w:autoSpaceDN w:val="0"/>
        <w:adjustRightInd w:val="0"/>
        <w:jc w:val="both"/>
        <w:rPr>
          <w:rFonts w:ascii="Times New Roman" w:hAnsi="Times New Roman" w:cs="Times New Roman"/>
          <w:sz w:val="20"/>
          <w:szCs w:val="20"/>
          <w:lang w:val="fr-FR"/>
        </w:rPr>
      </w:pPr>
    </w:p>
    <w:p w:rsidR="003D21B9" w:rsidRPr="00800F4F" w:rsidRDefault="003D21B9" w:rsidP="00540290">
      <w:pPr>
        <w:widowControl w:val="0"/>
        <w:autoSpaceDE w:val="0"/>
        <w:autoSpaceDN w:val="0"/>
        <w:adjustRightInd w:val="0"/>
        <w:jc w:val="both"/>
        <w:rPr>
          <w:rFonts w:ascii="Times New Roman" w:hAnsi="Times New Roman" w:cs="Times New Roman"/>
          <w:sz w:val="20"/>
          <w:szCs w:val="20"/>
          <w:lang w:val="it-IT"/>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21B9" w:rsidRDefault="003D21B9" w:rsidP="00ED77C6">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rsidR="003D21B9" w:rsidRDefault="003D21B9" w:rsidP="00E6701E">
    <w:pPr>
      <w:pStyle w:val="Intestazione"/>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21B9" w:rsidRPr="00E46F68" w:rsidRDefault="003D21B9" w:rsidP="00540290">
    <w:pPr>
      <w:pStyle w:val="Intestazione"/>
      <w:ind w:right="360"/>
      <w:rPr>
        <w:i/>
        <w:sz w:val="20"/>
        <w:lang w:val="it-I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E1D72"/>
    <w:multiLevelType w:val="hybridMultilevel"/>
    <w:tmpl w:val="C998513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FB2875"/>
    <w:multiLevelType w:val="hybridMultilevel"/>
    <w:tmpl w:val="AD587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A94816"/>
    <w:multiLevelType w:val="hybridMultilevel"/>
    <w:tmpl w:val="B49C3F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AA6AF1"/>
    <w:multiLevelType w:val="hybridMultilevel"/>
    <w:tmpl w:val="D04684BC"/>
    <w:lvl w:ilvl="0" w:tplc="5DD06B54">
      <w:start w:val="2"/>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6B0777"/>
    <w:multiLevelType w:val="hybridMultilevel"/>
    <w:tmpl w:val="13C6D0CC"/>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65E24D88"/>
    <w:multiLevelType w:val="hybridMultilevel"/>
    <w:tmpl w:val="FD5676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36C4551"/>
    <w:multiLevelType w:val="hybridMultilevel"/>
    <w:tmpl w:val="31108A2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3710997"/>
    <w:multiLevelType w:val="hybridMultilevel"/>
    <w:tmpl w:val="6CB60F90"/>
    <w:lvl w:ilvl="0" w:tplc="5EB4B454">
      <w:start w:val="1"/>
      <w:numFmt w:val="lowerLetter"/>
      <w:lvlText w:val="%1)"/>
      <w:lvlJc w:val="left"/>
      <w:pPr>
        <w:ind w:left="720" w:hanging="360"/>
      </w:pPr>
      <w:rPr>
        <w:rFonts w:asciiTheme="minorHAnsi" w:eastAsiaTheme="minorEastAsia"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7"/>
  </w:num>
  <w:num w:numId="3">
    <w:abstractNumId w:val="2"/>
  </w:num>
  <w:num w:numId="4">
    <w:abstractNumId w:val="4"/>
  </w:num>
  <w:num w:numId="5">
    <w:abstractNumId w:val="5"/>
  </w:num>
  <w:num w:numId="6">
    <w:abstractNumId w:val="0"/>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docVars>
    <w:docVar w:name="dgnword-docGUID" w:val="{B161FA92-8AB8-490C-A646-64A53BFB016D}"/>
    <w:docVar w:name="dgnword-eventsink" w:val="254580504"/>
  </w:docVars>
  <w:rsids>
    <w:rsidRoot w:val="003A1359"/>
    <w:rsid w:val="00005102"/>
    <w:rsid w:val="00010239"/>
    <w:rsid w:val="00012AE6"/>
    <w:rsid w:val="00031891"/>
    <w:rsid w:val="0004359A"/>
    <w:rsid w:val="00047D4A"/>
    <w:rsid w:val="000605BB"/>
    <w:rsid w:val="00062553"/>
    <w:rsid w:val="00071AB6"/>
    <w:rsid w:val="00080916"/>
    <w:rsid w:val="00081353"/>
    <w:rsid w:val="00086618"/>
    <w:rsid w:val="00086689"/>
    <w:rsid w:val="000928DA"/>
    <w:rsid w:val="000A5BEF"/>
    <w:rsid w:val="000B25CD"/>
    <w:rsid w:val="000B2C3C"/>
    <w:rsid w:val="000B3BF2"/>
    <w:rsid w:val="000B51BF"/>
    <w:rsid w:val="000B6445"/>
    <w:rsid w:val="000B699C"/>
    <w:rsid w:val="000B771C"/>
    <w:rsid w:val="000B7BA0"/>
    <w:rsid w:val="000C6CC6"/>
    <w:rsid w:val="000E11DE"/>
    <w:rsid w:val="000E783A"/>
    <w:rsid w:val="000F754C"/>
    <w:rsid w:val="00102310"/>
    <w:rsid w:val="00102642"/>
    <w:rsid w:val="0010347F"/>
    <w:rsid w:val="00104491"/>
    <w:rsid w:val="001171F0"/>
    <w:rsid w:val="00120AF6"/>
    <w:rsid w:val="001219EF"/>
    <w:rsid w:val="00122743"/>
    <w:rsid w:val="00130A13"/>
    <w:rsid w:val="00133EF8"/>
    <w:rsid w:val="00134532"/>
    <w:rsid w:val="00141697"/>
    <w:rsid w:val="00145247"/>
    <w:rsid w:val="00161238"/>
    <w:rsid w:val="001820CC"/>
    <w:rsid w:val="00183908"/>
    <w:rsid w:val="00184637"/>
    <w:rsid w:val="00190D57"/>
    <w:rsid w:val="00195D69"/>
    <w:rsid w:val="001A74FF"/>
    <w:rsid w:val="001B31CE"/>
    <w:rsid w:val="001C1475"/>
    <w:rsid w:val="001C1986"/>
    <w:rsid w:val="001C23EB"/>
    <w:rsid w:val="001C4446"/>
    <w:rsid w:val="001C7298"/>
    <w:rsid w:val="001D11ED"/>
    <w:rsid w:val="001D1EB9"/>
    <w:rsid w:val="001D7360"/>
    <w:rsid w:val="001F385F"/>
    <w:rsid w:val="001F4BD7"/>
    <w:rsid w:val="001F68BD"/>
    <w:rsid w:val="001F788B"/>
    <w:rsid w:val="00207C9F"/>
    <w:rsid w:val="00214634"/>
    <w:rsid w:val="002167A7"/>
    <w:rsid w:val="0022311A"/>
    <w:rsid w:val="0022341D"/>
    <w:rsid w:val="00224AFA"/>
    <w:rsid w:val="00225EA9"/>
    <w:rsid w:val="002314F2"/>
    <w:rsid w:val="00232FF9"/>
    <w:rsid w:val="00233750"/>
    <w:rsid w:val="00234912"/>
    <w:rsid w:val="002409AD"/>
    <w:rsid w:val="00263E28"/>
    <w:rsid w:val="002722BF"/>
    <w:rsid w:val="00276B80"/>
    <w:rsid w:val="00292C87"/>
    <w:rsid w:val="00295C6A"/>
    <w:rsid w:val="002A4A88"/>
    <w:rsid w:val="002A6BFD"/>
    <w:rsid w:val="002B2485"/>
    <w:rsid w:val="002B2BD9"/>
    <w:rsid w:val="002B6E22"/>
    <w:rsid w:val="002C034F"/>
    <w:rsid w:val="002C0393"/>
    <w:rsid w:val="002C5FC9"/>
    <w:rsid w:val="002D36AC"/>
    <w:rsid w:val="002F0850"/>
    <w:rsid w:val="002F5AD3"/>
    <w:rsid w:val="002F668E"/>
    <w:rsid w:val="00304B2E"/>
    <w:rsid w:val="00313893"/>
    <w:rsid w:val="00320129"/>
    <w:rsid w:val="003232A7"/>
    <w:rsid w:val="0032540E"/>
    <w:rsid w:val="0032765F"/>
    <w:rsid w:val="00333EAE"/>
    <w:rsid w:val="00346BA0"/>
    <w:rsid w:val="00354652"/>
    <w:rsid w:val="00354B8A"/>
    <w:rsid w:val="00356C11"/>
    <w:rsid w:val="00360983"/>
    <w:rsid w:val="00364F7B"/>
    <w:rsid w:val="0036773E"/>
    <w:rsid w:val="00376244"/>
    <w:rsid w:val="00377E0A"/>
    <w:rsid w:val="00380F1A"/>
    <w:rsid w:val="0038194B"/>
    <w:rsid w:val="00381E4A"/>
    <w:rsid w:val="00392A6D"/>
    <w:rsid w:val="003A104E"/>
    <w:rsid w:val="003A1359"/>
    <w:rsid w:val="003A1C83"/>
    <w:rsid w:val="003A4534"/>
    <w:rsid w:val="003A7FF4"/>
    <w:rsid w:val="003B4427"/>
    <w:rsid w:val="003C2DD7"/>
    <w:rsid w:val="003D21B9"/>
    <w:rsid w:val="003D4CFE"/>
    <w:rsid w:val="003F1DCB"/>
    <w:rsid w:val="003F52A5"/>
    <w:rsid w:val="0040334A"/>
    <w:rsid w:val="00404000"/>
    <w:rsid w:val="00432496"/>
    <w:rsid w:val="004348A3"/>
    <w:rsid w:val="00441A4A"/>
    <w:rsid w:val="00447179"/>
    <w:rsid w:val="00455C1B"/>
    <w:rsid w:val="0046008E"/>
    <w:rsid w:val="00460743"/>
    <w:rsid w:val="00463965"/>
    <w:rsid w:val="00466B58"/>
    <w:rsid w:val="00473BF4"/>
    <w:rsid w:val="004778A4"/>
    <w:rsid w:val="004800E4"/>
    <w:rsid w:val="00483CD8"/>
    <w:rsid w:val="00486C6A"/>
    <w:rsid w:val="004876FD"/>
    <w:rsid w:val="00493223"/>
    <w:rsid w:val="0049419E"/>
    <w:rsid w:val="0049569F"/>
    <w:rsid w:val="004A1173"/>
    <w:rsid w:val="004A791A"/>
    <w:rsid w:val="004B78F2"/>
    <w:rsid w:val="004C2333"/>
    <w:rsid w:val="004D647A"/>
    <w:rsid w:val="004E2297"/>
    <w:rsid w:val="004E308E"/>
    <w:rsid w:val="004F071E"/>
    <w:rsid w:val="004F2196"/>
    <w:rsid w:val="00502286"/>
    <w:rsid w:val="00506D15"/>
    <w:rsid w:val="00512967"/>
    <w:rsid w:val="0051299D"/>
    <w:rsid w:val="00520915"/>
    <w:rsid w:val="005209A0"/>
    <w:rsid w:val="00521ADA"/>
    <w:rsid w:val="005265EE"/>
    <w:rsid w:val="005266AF"/>
    <w:rsid w:val="00540290"/>
    <w:rsid w:val="005513E6"/>
    <w:rsid w:val="00560034"/>
    <w:rsid w:val="00562677"/>
    <w:rsid w:val="00567482"/>
    <w:rsid w:val="00573166"/>
    <w:rsid w:val="00574CAB"/>
    <w:rsid w:val="005819DA"/>
    <w:rsid w:val="005935BF"/>
    <w:rsid w:val="00593DA9"/>
    <w:rsid w:val="005A3486"/>
    <w:rsid w:val="005A502D"/>
    <w:rsid w:val="005B3614"/>
    <w:rsid w:val="005D6AB0"/>
    <w:rsid w:val="00601A3E"/>
    <w:rsid w:val="006035FB"/>
    <w:rsid w:val="006061CE"/>
    <w:rsid w:val="00617BC4"/>
    <w:rsid w:val="006336A6"/>
    <w:rsid w:val="00641F43"/>
    <w:rsid w:val="006472ED"/>
    <w:rsid w:val="00661767"/>
    <w:rsid w:val="0066271E"/>
    <w:rsid w:val="006677AA"/>
    <w:rsid w:val="0067315C"/>
    <w:rsid w:val="0067722F"/>
    <w:rsid w:val="006848B3"/>
    <w:rsid w:val="0069256C"/>
    <w:rsid w:val="006A0250"/>
    <w:rsid w:val="006B354C"/>
    <w:rsid w:val="006C5998"/>
    <w:rsid w:val="006D5758"/>
    <w:rsid w:val="006E2F95"/>
    <w:rsid w:val="006E341F"/>
    <w:rsid w:val="006F406C"/>
    <w:rsid w:val="006F4E28"/>
    <w:rsid w:val="0070142F"/>
    <w:rsid w:val="00705008"/>
    <w:rsid w:val="00712F29"/>
    <w:rsid w:val="00715588"/>
    <w:rsid w:val="007332C1"/>
    <w:rsid w:val="00733CBF"/>
    <w:rsid w:val="007473D5"/>
    <w:rsid w:val="00754D33"/>
    <w:rsid w:val="00762E19"/>
    <w:rsid w:val="00763B05"/>
    <w:rsid w:val="00773AD7"/>
    <w:rsid w:val="0077434D"/>
    <w:rsid w:val="0077596B"/>
    <w:rsid w:val="00776BBE"/>
    <w:rsid w:val="00777C0E"/>
    <w:rsid w:val="007806E1"/>
    <w:rsid w:val="00780A61"/>
    <w:rsid w:val="00782EC7"/>
    <w:rsid w:val="007921D8"/>
    <w:rsid w:val="00793305"/>
    <w:rsid w:val="007A33BA"/>
    <w:rsid w:val="007A3555"/>
    <w:rsid w:val="007A538A"/>
    <w:rsid w:val="007C12EE"/>
    <w:rsid w:val="007C1B6A"/>
    <w:rsid w:val="007C1D49"/>
    <w:rsid w:val="007C3A57"/>
    <w:rsid w:val="007C5106"/>
    <w:rsid w:val="007D1298"/>
    <w:rsid w:val="007D2CD8"/>
    <w:rsid w:val="007E0E5E"/>
    <w:rsid w:val="007F5E34"/>
    <w:rsid w:val="00800F4F"/>
    <w:rsid w:val="00804005"/>
    <w:rsid w:val="0080642C"/>
    <w:rsid w:val="00810332"/>
    <w:rsid w:val="00810A79"/>
    <w:rsid w:val="00824DD8"/>
    <w:rsid w:val="008276F1"/>
    <w:rsid w:val="00843EEC"/>
    <w:rsid w:val="00845879"/>
    <w:rsid w:val="00852D39"/>
    <w:rsid w:val="00862FEC"/>
    <w:rsid w:val="00876B79"/>
    <w:rsid w:val="0088797D"/>
    <w:rsid w:val="00887F14"/>
    <w:rsid w:val="008926E8"/>
    <w:rsid w:val="008A531E"/>
    <w:rsid w:val="008B3069"/>
    <w:rsid w:val="008B4888"/>
    <w:rsid w:val="008D4F15"/>
    <w:rsid w:val="008D5B17"/>
    <w:rsid w:val="008F1066"/>
    <w:rsid w:val="008F60DB"/>
    <w:rsid w:val="00902CD7"/>
    <w:rsid w:val="00907E83"/>
    <w:rsid w:val="009116FA"/>
    <w:rsid w:val="00913211"/>
    <w:rsid w:val="009140E4"/>
    <w:rsid w:val="009321C9"/>
    <w:rsid w:val="00934CAF"/>
    <w:rsid w:val="00937250"/>
    <w:rsid w:val="00947E74"/>
    <w:rsid w:val="00962DEE"/>
    <w:rsid w:val="00964D04"/>
    <w:rsid w:val="00965B21"/>
    <w:rsid w:val="00966797"/>
    <w:rsid w:val="00972F0B"/>
    <w:rsid w:val="00980C2C"/>
    <w:rsid w:val="009827B1"/>
    <w:rsid w:val="009848EF"/>
    <w:rsid w:val="009850CF"/>
    <w:rsid w:val="009954A2"/>
    <w:rsid w:val="009969C0"/>
    <w:rsid w:val="009B09A0"/>
    <w:rsid w:val="009C591A"/>
    <w:rsid w:val="009C6018"/>
    <w:rsid w:val="009E2475"/>
    <w:rsid w:val="009E7A86"/>
    <w:rsid w:val="009F09D6"/>
    <w:rsid w:val="00A00BA8"/>
    <w:rsid w:val="00A07A2A"/>
    <w:rsid w:val="00A10918"/>
    <w:rsid w:val="00A123F5"/>
    <w:rsid w:val="00A212E2"/>
    <w:rsid w:val="00A26B1E"/>
    <w:rsid w:val="00A42309"/>
    <w:rsid w:val="00A4556D"/>
    <w:rsid w:val="00A53D57"/>
    <w:rsid w:val="00A56488"/>
    <w:rsid w:val="00A57C16"/>
    <w:rsid w:val="00A63952"/>
    <w:rsid w:val="00A70A03"/>
    <w:rsid w:val="00A70AAA"/>
    <w:rsid w:val="00A70E07"/>
    <w:rsid w:val="00A725FA"/>
    <w:rsid w:val="00A81A7A"/>
    <w:rsid w:val="00A833C4"/>
    <w:rsid w:val="00A9309F"/>
    <w:rsid w:val="00A93BC0"/>
    <w:rsid w:val="00AB0F20"/>
    <w:rsid w:val="00AB4879"/>
    <w:rsid w:val="00AB58C5"/>
    <w:rsid w:val="00AB6C7F"/>
    <w:rsid w:val="00AC1989"/>
    <w:rsid w:val="00AC28D9"/>
    <w:rsid w:val="00AC47DD"/>
    <w:rsid w:val="00AD1551"/>
    <w:rsid w:val="00AD1D19"/>
    <w:rsid w:val="00AD1F34"/>
    <w:rsid w:val="00AE30D0"/>
    <w:rsid w:val="00AE7AA9"/>
    <w:rsid w:val="00AF21A8"/>
    <w:rsid w:val="00B026F2"/>
    <w:rsid w:val="00B11FCB"/>
    <w:rsid w:val="00B479AF"/>
    <w:rsid w:val="00B57914"/>
    <w:rsid w:val="00B625D4"/>
    <w:rsid w:val="00B84653"/>
    <w:rsid w:val="00B8700B"/>
    <w:rsid w:val="00B936D6"/>
    <w:rsid w:val="00BA12E0"/>
    <w:rsid w:val="00BA2D85"/>
    <w:rsid w:val="00BA4366"/>
    <w:rsid w:val="00BA6CBC"/>
    <w:rsid w:val="00BB0612"/>
    <w:rsid w:val="00BB0E49"/>
    <w:rsid w:val="00BC1081"/>
    <w:rsid w:val="00BC4532"/>
    <w:rsid w:val="00BC5868"/>
    <w:rsid w:val="00BC63BA"/>
    <w:rsid w:val="00BE354B"/>
    <w:rsid w:val="00C00319"/>
    <w:rsid w:val="00C04A75"/>
    <w:rsid w:val="00C050B5"/>
    <w:rsid w:val="00C11921"/>
    <w:rsid w:val="00C1193E"/>
    <w:rsid w:val="00C14299"/>
    <w:rsid w:val="00C167E9"/>
    <w:rsid w:val="00C17669"/>
    <w:rsid w:val="00C30B97"/>
    <w:rsid w:val="00C351E4"/>
    <w:rsid w:val="00C37DD8"/>
    <w:rsid w:val="00C42770"/>
    <w:rsid w:val="00C44266"/>
    <w:rsid w:val="00C51B1C"/>
    <w:rsid w:val="00C603A6"/>
    <w:rsid w:val="00C624D2"/>
    <w:rsid w:val="00C672F9"/>
    <w:rsid w:val="00C828A3"/>
    <w:rsid w:val="00C82C89"/>
    <w:rsid w:val="00C8344B"/>
    <w:rsid w:val="00C8563A"/>
    <w:rsid w:val="00C90A9E"/>
    <w:rsid w:val="00C95F5F"/>
    <w:rsid w:val="00CA090A"/>
    <w:rsid w:val="00CA2D0F"/>
    <w:rsid w:val="00CA3FCD"/>
    <w:rsid w:val="00CA76F6"/>
    <w:rsid w:val="00CB0481"/>
    <w:rsid w:val="00CB0D51"/>
    <w:rsid w:val="00CB5579"/>
    <w:rsid w:val="00CB6CA4"/>
    <w:rsid w:val="00CC303F"/>
    <w:rsid w:val="00CC7805"/>
    <w:rsid w:val="00CE41F8"/>
    <w:rsid w:val="00CE42AE"/>
    <w:rsid w:val="00CF15BF"/>
    <w:rsid w:val="00D00986"/>
    <w:rsid w:val="00D07EFF"/>
    <w:rsid w:val="00D10675"/>
    <w:rsid w:val="00D11912"/>
    <w:rsid w:val="00D13DF9"/>
    <w:rsid w:val="00D217A1"/>
    <w:rsid w:val="00D22CAC"/>
    <w:rsid w:val="00D24447"/>
    <w:rsid w:val="00D253BA"/>
    <w:rsid w:val="00D26ECD"/>
    <w:rsid w:val="00D323FB"/>
    <w:rsid w:val="00D3407D"/>
    <w:rsid w:val="00D454EE"/>
    <w:rsid w:val="00D478A3"/>
    <w:rsid w:val="00D535D7"/>
    <w:rsid w:val="00D60A2F"/>
    <w:rsid w:val="00D615A1"/>
    <w:rsid w:val="00D657F3"/>
    <w:rsid w:val="00D67FF2"/>
    <w:rsid w:val="00D86413"/>
    <w:rsid w:val="00D90955"/>
    <w:rsid w:val="00D94550"/>
    <w:rsid w:val="00DA550C"/>
    <w:rsid w:val="00DB686E"/>
    <w:rsid w:val="00DD19BE"/>
    <w:rsid w:val="00DE0D3A"/>
    <w:rsid w:val="00DE31DA"/>
    <w:rsid w:val="00DF0725"/>
    <w:rsid w:val="00DF10E2"/>
    <w:rsid w:val="00DF4A2E"/>
    <w:rsid w:val="00DF6210"/>
    <w:rsid w:val="00DF683D"/>
    <w:rsid w:val="00DF68FC"/>
    <w:rsid w:val="00E17F06"/>
    <w:rsid w:val="00E24899"/>
    <w:rsid w:val="00E311E7"/>
    <w:rsid w:val="00E33E6E"/>
    <w:rsid w:val="00E361C3"/>
    <w:rsid w:val="00E45C9C"/>
    <w:rsid w:val="00E46F68"/>
    <w:rsid w:val="00E6701E"/>
    <w:rsid w:val="00E67FF7"/>
    <w:rsid w:val="00E76E7E"/>
    <w:rsid w:val="00E80B5F"/>
    <w:rsid w:val="00E81DCB"/>
    <w:rsid w:val="00E82EEC"/>
    <w:rsid w:val="00E9019C"/>
    <w:rsid w:val="00EA04BD"/>
    <w:rsid w:val="00EA4AFC"/>
    <w:rsid w:val="00EA523A"/>
    <w:rsid w:val="00EB7221"/>
    <w:rsid w:val="00EC1F71"/>
    <w:rsid w:val="00EC4652"/>
    <w:rsid w:val="00ED226D"/>
    <w:rsid w:val="00ED77C6"/>
    <w:rsid w:val="00EE3960"/>
    <w:rsid w:val="00F011DA"/>
    <w:rsid w:val="00F1319C"/>
    <w:rsid w:val="00F27CBA"/>
    <w:rsid w:val="00F34409"/>
    <w:rsid w:val="00F36658"/>
    <w:rsid w:val="00F43E82"/>
    <w:rsid w:val="00F4718C"/>
    <w:rsid w:val="00F6632F"/>
    <w:rsid w:val="00F81500"/>
    <w:rsid w:val="00F861E4"/>
    <w:rsid w:val="00F86BCE"/>
    <w:rsid w:val="00F90C0C"/>
    <w:rsid w:val="00F93004"/>
    <w:rsid w:val="00F95540"/>
    <w:rsid w:val="00F95F1D"/>
    <w:rsid w:val="00F9609D"/>
    <w:rsid w:val="00FD36B4"/>
    <w:rsid w:val="00FD502F"/>
    <w:rsid w:val="00FD6319"/>
    <w:rsid w:val="00FF6375"/>
    <w:rsid w:val="00FF653C"/>
    <w:rsid w:val="00FF778B"/>
    <w:rsid w:val="00FF7A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55146FE4-BDDA-43E1-8B39-1906E40A3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B0481"/>
    <w:rPr>
      <w:lang w:val="en-GB"/>
    </w:rPr>
  </w:style>
  <w:style w:type="paragraph" w:styleId="Titolo1">
    <w:name w:val="heading 1"/>
    <w:basedOn w:val="Normale"/>
    <w:link w:val="Titolo1Carattere"/>
    <w:uiPriority w:val="9"/>
    <w:qFormat/>
    <w:rsid w:val="001C1475"/>
    <w:pPr>
      <w:spacing w:before="100" w:beforeAutospacing="1" w:after="100" w:afterAutospacing="1"/>
      <w:outlineLvl w:val="0"/>
    </w:pPr>
    <w:rPr>
      <w:rFonts w:ascii="Times New Roman" w:eastAsia="Times New Roman" w:hAnsi="Times New Roman" w:cs="Times New Roman"/>
      <w:b/>
      <w:bCs/>
      <w:kern w:val="36"/>
      <w:sz w:val="48"/>
      <w:szCs w:val="48"/>
      <w:lang w:val="it-IT"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5A3486"/>
    <w:pPr>
      <w:ind w:left="720"/>
      <w:contextualSpacing/>
    </w:pPr>
  </w:style>
  <w:style w:type="paragraph" w:styleId="Testonotaapidipagina">
    <w:name w:val="footnote text"/>
    <w:basedOn w:val="Normale"/>
    <w:link w:val="TestonotaapidipaginaCarattere"/>
    <w:uiPriority w:val="99"/>
    <w:unhideWhenUsed/>
    <w:rsid w:val="007E0E5E"/>
  </w:style>
  <w:style w:type="character" w:customStyle="1" w:styleId="TestonotaapidipaginaCarattere">
    <w:name w:val="Testo nota a piè di pagina Carattere"/>
    <w:basedOn w:val="Carpredefinitoparagrafo"/>
    <w:link w:val="Testonotaapidipagina"/>
    <w:uiPriority w:val="99"/>
    <w:rsid w:val="007E0E5E"/>
    <w:rPr>
      <w:lang w:val="en-GB"/>
    </w:rPr>
  </w:style>
  <w:style w:type="character" w:styleId="Rimandonotaapidipagina">
    <w:name w:val="footnote reference"/>
    <w:basedOn w:val="Carpredefinitoparagrafo"/>
    <w:uiPriority w:val="99"/>
    <w:unhideWhenUsed/>
    <w:rsid w:val="007E0E5E"/>
    <w:rPr>
      <w:vertAlign w:val="superscript"/>
    </w:rPr>
  </w:style>
  <w:style w:type="paragraph" w:styleId="Intestazione">
    <w:name w:val="header"/>
    <w:basedOn w:val="Normale"/>
    <w:link w:val="IntestazioneCarattere"/>
    <w:uiPriority w:val="99"/>
    <w:unhideWhenUsed/>
    <w:rsid w:val="00E6701E"/>
    <w:pPr>
      <w:tabs>
        <w:tab w:val="center" w:pos="4320"/>
        <w:tab w:val="right" w:pos="8640"/>
      </w:tabs>
    </w:pPr>
  </w:style>
  <w:style w:type="character" w:customStyle="1" w:styleId="IntestazioneCarattere">
    <w:name w:val="Intestazione Carattere"/>
    <w:basedOn w:val="Carpredefinitoparagrafo"/>
    <w:link w:val="Intestazione"/>
    <w:uiPriority w:val="99"/>
    <w:rsid w:val="00E6701E"/>
    <w:rPr>
      <w:lang w:val="en-GB"/>
    </w:rPr>
  </w:style>
  <w:style w:type="character" w:styleId="Numeropagina">
    <w:name w:val="page number"/>
    <w:basedOn w:val="Carpredefinitoparagrafo"/>
    <w:uiPriority w:val="99"/>
    <w:semiHidden/>
    <w:unhideWhenUsed/>
    <w:rsid w:val="00E6701E"/>
  </w:style>
  <w:style w:type="paragraph" w:styleId="Pidipagina">
    <w:name w:val="footer"/>
    <w:basedOn w:val="Normale"/>
    <w:link w:val="PidipaginaCarattere"/>
    <w:uiPriority w:val="99"/>
    <w:unhideWhenUsed/>
    <w:rsid w:val="00E6701E"/>
    <w:pPr>
      <w:tabs>
        <w:tab w:val="center" w:pos="4320"/>
        <w:tab w:val="right" w:pos="8640"/>
      </w:tabs>
    </w:pPr>
  </w:style>
  <w:style w:type="character" w:customStyle="1" w:styleId="PidipaginaCarattere">
    <w:name w:val="Piè di pagina Carattere"/>
    <w:basedOn w:val="Carpredefinitoparagrafo"/>
    <w:link w:val="Pidipagina"/>
    <w:uiPriority w:val="99"/>
    <w:rsid w:val="00E6701E"/>
    <w:rPr>
      <w:lang w:val="en-GB"/>
    </w:rPr>
  </w:style>
  <w:style w:type="character" w:customStyle="1" w:styleId="apple-converted-space">
    <w:name w:val="apple-converted-space"/>
    <w:basedOn w:val="Carpredefinitoparagrafo"/>
    <w:rsid w:val="00A10918"/>
  </w:style>
  <w:style w:type="character" w:styleId="Rimandocommento">
    <w:name w:val="annotation reference"/>
    <w:basedOn w:val="Carpredefinitoparagrafo"/>
    <w:uiPriority w:val="99"/>
    <w:semiHidden/>
    <w:unhideWhenUsed/>
    <w:rsid w:val="00A70E07"/>
    <w:rPr>
      <w:sz w:val="18"/>
      <w:szCs w:val="18"/>
    </w:rPr>
  </w:style>
  <w:style w:type="paragraph" w:styleId="Testocommento">
    <w:name w:val="annotation text"/>
    <w:basedOn w:val="Normale"/>
    <w:link w:val="TestocommentoCarattere"/>
    <w:uiPriority w:val="99"/>
    <w:semiHidden/>
    <w:unhideWhenUsed/>
    <w:rsid w:val="00A70E07"/>
  </w:style>
  <w:style w:type="character" w:customStyle="1" w:styleId="TestocommentoCarattere">
    <w:name w:val="Testo commento Carattere"/>
    <w:basedOn w:val="Carpredefinitoparagrafo"/>
    <w:link w:val="Testocommento"/>
    <w:uiPriority w:val="99"/>
    <w:semiHidden/>
    <w:rsid w:val="00A70E07"/>
    <w:rPr>
      <w:lang w:val="en-GB"/>
    </w:rPr>
  </w:style>
  <w:style w:type="paragraph" w:styleId="Soggettocommento">
    <w:name w:val="annotation subject"/>
    <w:basedOn w:val="Testocommento"/>
    <w:next w:val="Testocommento"/>
    <w:link w:val="SoggettocommentoCarattere"/>
    <w:uiPriority w:val="99"/>
    <w:semiHidden/>
    <w:unhideWhenUsed/>
    <w:rsid w:val="00A70E07"/>
    <w:rPr>
      <w:b/>
      <w:bCs/>
      <w:sz w:val="20"/>
      <w:szCs w:val="20"/>
    </w:rPr>
  </w:style>
  <w:style w:type="character" w:customStyle="1" w:styleId="SoggettocommentoCarattere">
    <w:name w:val="Soggetto commento Carattere"/>
    <w:basedOn w:val="TestocommentoCarattere"/>
    <w:link w:val="Soggettocommento"/>
    <w:uiPriority w:val="99"/>
    <w:semiHidden/>
    <w:rsid w:val="00A70E07"/>
    <w:rPr>
      <w:b/>
      <w:bCs/>
      <w:sz w:val="20"/>
      <w:szCs w:val="20"/>
      <w:lang w:val="en-GB"/>
    </w:rPr>
  </w:style>
  <w:style w:type="paragraph" w:styleId="Testofumetto">
    <w:name w:val="Balloon Text"/>
    <w:basedOn w:val="Normale"/>
    <w:link w:val="TestofumettoCarattere"/>
    <w:uiPriority w:val="99"/>
    <w:semiHidden/>
    <w:unhideWhenUsed/>
    <w:rsid w:val="00A70E07"/>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A70E07"/>
    <w:rPr>
      <w:rFonts w:ascii="Lucida Grande" w:hAnsi="Lucida Grande"/>
      <w:sz w:val="18"/>
      <w:szCs w:val="18"/>
      <w:lang w:val="en-GB"/>
    </w:rPr>
  </w:style>
  <w:style w:type="character" w:styleId="Collegamentoipertestuale">
    <w:name w:val="Hyperlink"/>
    <w:basedOn w:val="Carpredefinitoparagrafo"/>
    <w:uiPriority w:val="99"/>
    <w:unhideWhenUsed/>
    <w:rsid w:val="00506D15"/>
    <w:rPr>
      <w:color w:val="0000FF" w:themeColor="hyperlink"/>
      <w:u w:val="single"/>
    </w:rPr>
  </w:style>
  <w:style w:type="character" w:styleId="Collegamentovisitato">
    <w:name w:val="FollowedHyperlink"/>
    <w:basedOn w:val="Carpredefinitoparagrafo"/>
    <w:uiPriority w:val="99"/>
    <w:semiHidden/>
    <w:unhideWhenUsed/>
    <w:rsid w:val="004B78F2"/>
    <w:rPr>
      <w:color w:val="800080" w:themeColor="followedHyperlink"/>
      <w:u w:val="single"/>
    </w:rPr>
  </w:style>
  <w:style w:type="paragraph" w:customStyle="1" w:styleId="Didefault">
    <w:name w:val="Di default"/>
    <w:rsid w:val="00540290"/>
    <w:rPr>
      <w:rFonts w:ascii="Helvetica" w:eastAsia="Arial Unicode MS" w:hAnsi="Helvetica" w:cs="Arial Unicode MS"/>
      <w:color w:val="000000"/>
      <w:sz w:val="22"/>
      <w:szCs w:val="22"/>
      <w:lang w:eastAsia="it-IT"/>
    </w:rPr>
  </w:style>
  <w:style w:type="paragraph" w:customStyle="1" w:styleId="Default">
    <w:name w:val="Default"/>
    <w:rsid w:val="00E45C9C"/>
    <w:pPr>
      <w:autoSpaceDE w:val="0"/>
      <w:autoSpaceDN w:val="0"/>
      <w:adjustRightInd w:val="0"/>
    </w:pPr>
    <w:rPr>
      <w:rFonts w:ascii="Times New Roman" w:hAnsi="Times New Roman" w:cs="Times New Roman"/>
      <w:color w:val="000000"/>
    </w:rPr>
  </w:style>
  <w:style w:type="character" w:customStyle="1" w:styleId="Titolo1Carattere">
    <w:name w:val="Titolo 1 Carattere"/>
    <w:basedOn w:val="Carpredefinitoparagrafo"/>
    <w:link w:val="Titolo1"/>
    <w:uiPriority w:val="9"/>
    <w:rsid w:val="001C1475"/>
    <w:rPr>
      <w:rFonts w:ascii="Times New Roman" w:eastAsia="Times New Roman" w:hAnsi="Times New Roman" w:cs="Times New Roman"/>
      <w:b/>
      <w:bCs/>
      <w:kern w:val="36"/>
      <w:sz w:val="48"/>
      <w:szCs w:val="48"/>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622344">
      <w:bodyDiv w:val="1"/>
      <w:marLeft w:val="0"/>
      <w:marRight w:val="0"/>
      <w:marTop w:val="0"/>
      <w:marBottom w:val="0"/>
      <w:divBdr>
        <w:top w:val="none" w:sz="0" w:space="0" w:color="auto"/>
        <w:left w:val="none" w:sz="0" w:space="0" w:color="auto"/>
        <w:bottom w:val="none" w:sz="0" w:space="0" w:color="auto"/>
        <w:right w:val="none" w:sz="0" w:space="0" w:color="auto"/>
      </w:divBdr>
      <w:divsChild>
        <w:div w:id="1394506870">
          <w:marLeft w:val="0"/>
          <w:marRight w:val="0"/>
          <w:marTop w:val="0"/>
          <w:marBottom w:val="0"/>
          <w:divBdr>
            <w:top w:val="none" w:sz="0" w:space="0" w:color="auto"/>
            <w:left w:val="none" w:sz="0" w:space="0" w:color="auto"/>
            <w:bottom w:val="none" w:sz="0" w:space="0" w:color="auto"/>
            <w:right w:val="none" w:sz="0" w:space="0" w:color="auto"/>
          </w:divBdr>
        </w:div>
        <w:div w:id="1574051396">
          <w:marLeft w:val="0"/>
          <w:marRight w:val="0"/>
          <w:marTop w:val="0"/>
          <w:marBottom w:val="0"/>
          <w:divBdr>
            <w:top w:val="none" w:sz="0" w:space="0" w:color="auto"/>
            <w:left w:val="none" w:sz="0" w:space="0" w:color="auto"/>
            <w:bottom w:val="none" w:sz="0" w:space="0" w:color="auto"/>
            <w:right w:val="none" w:sz="0" w:space="0" w:color="auto"/>
          </w:divBdr>
        </w:div>
        <w:div w:id="566889415">
          <w:marLeft w:val="0"/>
          <w:marRight w:val="0"/>
          <w:marTop w:val="0"/>
          <w:marBottom w:val="0"/>
          <w:divBdr>
            <w:top w:val="none" w:sz="0" w:space="0" w:color="auto"/>
            <w:left w:val="none" w:sz="0" w:space="0" w:color="auto"/>
            <w:bottom w:val="none" w:sz="0" w:space="0" w:color="auto"/>
            <w:right w:val="none" w:sz="0" w:space="0" w:color="auto"/>
          </w:divBdr>
        </w:div>
        <w:div w:id="1686203019">
          <w:marLeft w:val="0"/>
          <w:marRight w:val="0"/>
          <w:marTop w:val="0"/>
          <w:marBottom w:val="0"/>
          <w:divBdr>
            <w:top w:val="none" w:sz="0" w:space="0" w:color="auto"/>
            <w:left w:val="none" w:sz="0" w:space="0" w:color="auto"/>
            <w:bottom w:val="none" w:sz="0" w:space="0" w:color="auto"/>
            <w:right w:val="none" w:sz="0" w:space="0" w:color="auto"/>
          </w:divBdr>
        </w:div>
        <w:div w:id="286785651">
          <w:marLeft w:val="0"/>
          <w:marRight w:val="0"/>
          <w:marTop w:val="0"/>
          <w:marBottom w:val="0"/>
          <w:divBdr>
            <w:top w:val="none" w:sz="0" w:space="0" w:color="auto"/>
            <w:left w:val="none" w:sz="0" w:space="0" w:color="auto"/>
            <w:bottom w:val="none" w:sz="0" w:space="0" w:color="auto"/>
            <w:right w:val="none" w:sz="0" w:space="0" w:color="auto"/>
          </w:divBdr>
        </w:div>
        <w:div w:id="1247152793">
          <w:marLeft w:val="0"/>
          <w:marRight w:val="0"/>
          <w:marTop w:val="0"/>
          <w:marBottom w:val="0"/>
          <w:divBdr>
            <w:top w:val="none" w:sz="0" w:space="0" w:color="auto"/>
            <w:left w:val="none" w:sz="0" w:space="0" w:color="auto"/>
            <w:bottom w:val="none" w:sz="0" w:space="0" w:color="auto"/>
            <w:right w:val="none" w:sz="0" w:space="0" w:color="auto"/>
          </w:divBdr>
        </w:div>
        <w:div w:id="597835030">
          <w:marLeft w:val="0"/>
          <w:marRight w:val="0"/>
          <w:marTop w:val="0"/>
          <w:marBottom w:val="0"/>
          <w:divBdr>
            <w:top w:val="none" w:sz="0" w:space="0" w:color="auto"/>
            <w:left w:val="none" w:sz="0" w:space="0" w:color="auto"/>
            <w:bottom w:val="none" w:sz="0" w:space="0" w:color="auto"/>
            <w:right w:val="none" w:sz="0" w:space="0" w:color="auto"/>
          </w:divBdr>
        </w:div>
        <w:div w:id="248926731">
          <w:marLeft w:val="0"/>
          <w:marRight w:val="0"/>
          <w:marTop w:val="0"/>
          <w:marBottom w:val="0"/>
          <w:divBdr>
            <w:top w:val="none" w:sz="0" w:space="0" w:color="auto"/>
            <w:left w:val="none" w:sz="0" w:space="0" w:color="auto"/>
            <w:bottom w:val="none" w:sz="0" w:space="0" w:color="auto"/>
            <w:right w:val="none" w:sz="0" w:space="0" w:color="auto"/>
          </w:divBdr>
        </w:div>
        <w:div w:id="191308746">
          <w:marLeft w:val="0"/>
          <w:marRight w:val="0"/>
          <w:marTop w:val="0"/>
          <w:marBottom w:val="0"/>
          <w:divBdr>
            <w:top w:val="none" w:sz="0" w:space="0" w:color="auto"/>
            <w:left w:val="none" w:sz="0" w:space="0" w:color="auto"/>
            <w:bottom w:val="none" w:sz="0" w:space="0" w:color="auto"/>
            <w:right w:val="none" w:sz="0" w:space="0" w:color="auto"/>
          </w:divBdr>
        </w:div>
        <w:div w:id="305084537">
          <w:marLeft w:val="0"/>
          <w:marRight w:val="0"/>
          <w:marTop w:val="0"/>
          <w:marBottom w:val="0"/>
          <w:divBdr>
            <w:top w:val="none" w:sz="0" w:space="0" w:color="auto"/>
            <w:left w:val="none" w:sz="0" w:space="0" w:color="auto"/>
            <w:bottom w:val="none" w:sz="0" w:space="0" w:color="auto"/>
            <w:right w:val="none" w:sz="0" w:space="0" w:color="auto"/>
          </w:divBdr>
        </w:div>
        <w:div w:id="497232412">
          <w:marLeft w:val="0"/>
          <w:marRight w:val="0"/>
          <w:marTop w:val="0"/>
          <w:marBottom w:val="0"/>
          <w:divBdr>
            <w:top w:val="none" w:sz="0" w:space="0" w:color="auto"/>
            <w:left w:val="none" w:sz="0" w:space="0" w:color="auto"/>
            <w:bottom w:val="none" w:sz="0" w:space="0" w:color="auto"/>
            <w:right w:val="none" w:sz="0" w:space="0" w:color="auto"/>
          </w:divBdr>
        </w:div>
        <w:div w:id="108354852">
          <w:marLeft w:val="0"/>
          <w:marRight w:val="0"/>
          <w:marTop w:val="0"/>
          <w:marBottom w:val="0"/>
          <w:divBdr>
            <w:top w:val="none" w:sz="0" w:space="0" w:color="auto"/>
            <w:left w:val="none" w:sz="0" w:space="0" w:color="auto"/>
            <w:bottom w:val="none" w:sz="0" w:space="0" w:color="auto"/>
            <w:right w:val="none" w:sz="0" w:space="0" w:color="auto"/>
          </w:divBdr>
        </w:div>
        <w:div w:id="1210873597">
          <w:marLeft w:val="0"/>
          <w:marRight w:val="0"/>
          <w:marTop w:val="0"/>
          <w:marBottom w:val="0"/>
          <w:divBdr>
            <w:top w:val="none" w:sz="0" w:space="0" w:color="auto"/>
            <w:left w:val="none" w:sz="0" w:space="0" w:color="auto"/>
            <w:bottom w:val="none" w:sz="0" w:space="0" w:color="auto"/>
            <w:right w:val="none" w:sz="0" w:space="0" w:color="auto"/>
          </w:divBdr>
        </w:div>
        <w:div w:id="2126190476">
          <w:marLeft w:val="0"/>
          <w:marRight w:val="0"/>
          <w:marTop w:val="0"/>
          <w:marBottom w:val="0"/>
          <w:divBdr>
            <w:top w:val="none" w:sz="0" w:space="0" w:color="auto"/>
            <w:left w:val="none" w:sz="0" w:space="0" w:color="auto"/>
            <w:bottom w:val="none" w:sz="0" w:space="0" w:color="auto"/>
            <w:right w:val="none" w:sz="0" w:space="0" w:color="auto"/>
          </w:divBdr>
        </w:div>
        <w:div w:id="1622421169">
          <w:marLeft w:val="0"/>
          <w:marRight w:val="0"/>
          <w:marTop w:val="0"/>
          <w:marBottom w:val="0"/>
          <w:divBdr>
            <w:top w:val="none" w:sz="0" w:space="0" w:color="auto"/>
            <w:left w:val="none" w:sz="0" w:space="0" w:color="auto"/>
            <w:bottom w:val="none" w:sz="0" w:space="0" w:color="auto"/>
            <w:right w:val="none" w:sz="0" w:space="0" w:color="auto"/>
          </w:divBdr>
        </w:div>
        <w:div w:id="1077216600">
          <w:marLeft w:val="0"/>
          <w:marRight w:val="0"/>
          <w:marTop w:val="0"/>
          <w:marBottom w:val="0"/>
          <w:divBdr>
            <w:top w:val="none" w:sz="0" w:space="0" w:color="auto"/>
            <w:left w:val="none" w:sz="0" w:space="0" w:color="auto"/>
            <w:bottom w:val="none" w:sz="0" w:space="0" w:color="auto"/>
            <w:right w:val="none" w:sz="0" w:space="0" w:color="auto"/>
          </w:divBdr>
        </w:div>
      </w:divsChild>
    </w:div>
    <w:div w:id="335229000">
      <w:bodyDiv w:val="1"/>
      <w:marLeft w:val="0"/>
      <w:marRight w:val="0"/>
      <w:marTop w:val="0"/>
      <w:marBottom w:val="0"/>
      <w:divBdr>
        <w:top w:val="none" w:sz="0" w:space="0" w:color="auto"/>
        <w:left w:val="none" w:sz="0" w:space="0" w:color="auto"/>
        <w:bottom w:val="none" w:sz="0" w:space="0" w:color="auto"/>
        <w:right w:val="none" w:sz="0" w:space="0" w:color="auto"/>
      </w:divBdr>
    </w:div>
    <w:div w:id="366028456">
      <w:bodyDiv w:val="1"/>
      <w:marLeft w:val="0"/>
      <w:marRight w:val="0"/>
      <w:marTop w:val="0"/>
      <w:marBottom w:val="0"/>
      <w:divBdr>
        <w:top w:val="none" w:sz="0" w:space="0" w:color="auto"/>
        <w:left w:val="none" w:sz="0" w:space="0" w:color="auto"/>
        <w:bottom w:val="none" w:sz="0" w:space="0" w:color="auto"/>
        <w:right w:val="none" w:sz="0" w:space="0" w:color="auto"/>
      </w:divBdr>
    </w:div>
    <w:div w:id="584727887">
      <w:bodyDiv w:val="1"/>
      <w:marLeft w:val="0"/>
      <w:marRight w:val="0"/>
      <w:marTop w:val="0"/>
      <w:marBottom w:val="0"/>
      <w:divBdr>
        <w:top w:val="none" w:sz="0" w:space="0" w:color="auto"/>
        <w:left w:val="none" w:sz="0" w:space="0" w:color="auto"/>
        <w:bottom w:val="none" w:sz="0" w:space="0" w:color="auto"/>
        <w:right w:val="none" w:sz="0" w:space="0" w:color="auto"/>
      </w:divBdr>
    </w:div>
    <w:div w:id="1044063960">
      <w:bodyDiv w:val="1"/>
      <w:marLeft w:val="0"/>
      <w:marRight w:val="0"/>
      <w:marTop w:val="0"/>
      <w:marBottom w:val="0"/>
      <w:divBdr>
        <w:top w:val="none" w:sz="0" w:space="0" w:color="auto"/>
        <w:left w:val="none" w:sz="0" w:space="0" w:color="auto"/>
        <w:bottom w:val="none" w:sz="0" w:space="0" w:color="auto"/>
        <w:right w:val="none" w:sz="0" w:space="0" w:color="auto"/>
      </w:divBdr>
    </w:div>
    <w:div w:id="1683118186">
      <w:bodyDiv w:val="1"/>
      <w:marLeft w:val="0"/>
      <w:marRight w:val="0"/>
      <w:marTop w:val="0"/>
      <w:marBottom w:val="0"/>
      <w:divBdr>
        <w:top w:val="none" w:sz="0" w:space="0" w:color="auto"/>
        <w:left w:val="none" w:sz="0" w:space="0" w:color="auto"/>
        <w:bottom w:val="none" w:sz="0" w:space="0" w:color="auto"/>
        <w:right w:val="none" w:sz="0" w:space="0" w:color="auto"/>
      </w:divBdr>
    </w:div>
    <w:div w:id="1905293394">
      <w:bodyDiv w:val="1"/>
      <w:marLeft w:val="0"/>
      <w:marRight w:val="0"/>
      <w:marTop w:val="0"/>
      <w:marBottom w:val="0"/>
      <w:divBdr>
        <w:top w:val="none" w:sz="0" w:space="0" w:color="auto"/>
        <w:left w:val="none" w:sz="0" w:space="0" w:color="auto"/>
        <w:bottom w:val="none" w:sz="0" w:space="0" w:color="auto"/>
        <w:right w:val="none" w:sz="0" w:space="0" w:color="auto"/>
      </w:divBdr>
    </w:div>
    <w:div w:id="19755187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2" Type="http://schemas.openxmlformats.org/officeDocument/2006/relationships/hyperlink" Target="http://www.vatican.va/roman_curia/congregations/ccscrlife/documents/rc_con_ccscrlife_doc_12081980_the-contemplative-dimension-of-religious-life_it.html" TargetMode="External"/><Relationship Id="rId1" Type="http://schemas.openxmlformats.org/officeDocument/2006/relationships/hyperlink" Target="http://www.sdb.org/it/formazione-i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9F5BA7DA-2137-49BD-B998-51AE890BF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1517</TotalTime>
  <Pages>1</Pages>
  <Words>3556</Words>
  <Characters>20270</Characters>
  <Application>Microsoft Office Word</Application>
  <DocSecurity>0</DocSecurity>
  <Lines>168</Lines>
  <Paragraphs>47</Paragraphs>
  <ScaleCrop>false</ScaleCrop>
  <HeadingPairs>
    <vt:vector size="2" baseType="variant">
      <vt:variant>
        <vt:lpstr>Titolo</vt:lpstr>
      </vt:variant>
      <vt:variant>
        <vt:i4>1</vt:i4>
      </vt:variant>
    </vt:vector>
  </HeadingPairs>
  <TitlesOfParts>
    <vt:vector size="1" baseType="lpstr">
      <vt:lpstr/>
    </vt:vector>
  </TitlesOfParts>
  <Company>Salesian Pontifical University, Faculty of Theology</Company>
  <LinksUpToDate>false</LinksUpToDate>
  <CharactersWithSpaces>23779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Coelho</dc:creator>
  <cp:keywords/>
  <dc:description/>
  <cp:lastModifiedBy>Placide Carava</cp:lastModifiedBy>
  <cp:revision>113</cp:revision>
  <cp:lastPrinted>2017-06-08T19:05:00Z</cp:lastPrinted>
  <dcterms:created xsi:type="dcterms:W3CDTF">2017-06-02T09:18:00Z</dcterms:created>
  <dcterms:modified xsi:type="dcterms:W3CDTF">2017-06-08T19:26:00Z</dcterms:modified>
</cp:coreProperties>
</file>